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5D" w:rsidRDefault="008B765D" w:rsidP="008B76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65D" w:rsidRDefault="008B765D" w:rsidP="00602124">
      <w:pPr>
        <w:rPr>
          <w:rFonts w:ascii="Times New Roman" w:hAnsi="Times New Roman" w:cs="Times New Roman"/>
          <w:b/>
          <w:sz w:val="36"/>
          <w:szCs w:val="36"/>
        </w:rPr>
      </w:pPr>
    </w:p>
    <w:p w:rsidR="008B765D" w:rsidRDefault="008B765D" w:rsidP="008B76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65D" w:rsidRDefault="008B765D" w:rsidP="006021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65D">
        <w:rPr>
          <w:rFonts w:ascii="Times New Roman" w:hAnsi="Times New Roman" w:cs="Times New Roman"/>
          <w:b/>
          <w:sz w:val="36"/>
          <w:szCs w:val="36"/>
        </w:rPr>
        <w:t>PROGRAM RADA I FINANCIJSKI PLAN TURISTIČKE ZAJEDNICE VIR ZA 2021. GODINU</w:t>
      </w:r>
    </w:p>
    <w:p w:rsidR="008B765D" w:rsidRDefault="008B765D" w:rsidP="008B76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65D" w:rsidRDefault="008B765D" w:rsidP="008B76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65D" w:rsidRDefault="00602124" w:rsidP="008B76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2124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670228F0" wp14:editId="58E97E7D">
            <wp:extent cx="1838325" cy="18478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65D" w:rsidRDefault="008B765D" w:rsidP="008B76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65D" w:rsidRDefault="008B765D" w:rsidP="008B76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65D" w:rsidRDefault="008B765D" w:rsidP="008B76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65D" w:rsidRDefault="008B765D" w:rsidP="008B76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65D" w:rsidRDefault="008B765D" w:rsidP="008B76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65D" w:rsidRDefault="008B765D" w:rsidP="008B765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65D" w:rsidRDefault="008B765D" w:rsidP="00602124">
      <w:pPr>
        <w:rPr>
          <w:rFonts w:ascii="Times New Roman" w:hAnsi="Times New Roman" w:cs="Times New Roman"/>
          <w:b/>
          <w:sz w:val="36"/>
          <w:szCs w:val="36"/>
        </w:rPr>
      </w:pPr>
    </w:p>
    <w:p w:rsidR="008B765D" w:rsidRDefault="008B765D" w:rsidP="00602124">
      <w:pPr>
        <w:rPr>
          <w:rFonts w:ascii="Times New Roman" w:hAnsi="Times New Roman" w:cs="Times New Roman"/>
          <w:b/>
          <w:sz w:val="36"/>
          <w:szCs w:val="36"/>
        </w:rPr>
      </w:pPr>
    </w:p>
    <w:p w:rsidR="00602124" w:rsidRDefault="00602124" w:rsidP="00602124">
      <w:pPr>
        <w:rPr>
          <w:rFonts w:ascii="Times New Roman" w:hAnsi="Times New Roman" w:cs="Times New Roman"/>
          <w:b/>
          <w:sz w:val="36"/>
          <w:szCs w:val="36"/>
        </w:rPr>
      </w:pPr>
    </w:p>
    <w:p w:rsidR="00602124" w:rsidRDefault="00602124" w:rsidP="00602124">
      <w:pPr>
        <w:rPr>
          <w:rFonts w:ascii="Times New Roman" w:hAnsi="Times New Roman" w:cs="Times New Roman"/>
          <w:b/>
          <w:sz w:val="36"/>
          <w:szCs w:val="36"/>
        </w:rPr>
      </w:pPr>
    </w:p>
    <w:p w:rsidR="008B765D" w:rsidRDefault="00E921A3" w:rsidP="008B76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Prosinac </w:t>
      </w:r>
      <w:r w:rsidR="008B765D" w:rsidRPr="008B765D">
        <w:rPr>
          <w:rFonts w:ascii="Times New Roman" w:hAnsi="Times New Roman" w:cs="Times New Roman"/>
          <w:b/>
          <w:sz w:val="28"/>
          <w:szCs w:val="28"/>
        </w:rPr>
        <w:t>2020. godine</w:t>
      </w:r>
    </w:p>
    <w:p w:rsidR="008B765D" w:rsidRDefault="008B765D" w:rsidP="008B765D">
      <w:pPr>
        <w:rPr>
          <w:rFonts w:ascii="Times New Roman" w:hAnsi="Times New Roman" w:cs="Times New Roman"/>
          <w:b/>
          <w:sz w:val="24"/>
          <w:szCs w:val="24"/>
        </w:rPr>
      </w:pP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SADRŽAJ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UVOD                                                                                                                                                         </w:t>
      </w:r>
    </w:p>
    <w:p w:rsidR="008B765D" w:rsidRDefault="008449A0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STRATEŠKI CILJEVI TZO Vir</w:t>
      </w:r>
      <w:r w:rsidR="008B765D">
        <w:rPr>
          <w:rFonts w:ascii="Calibri" w:hAnsi="Calibri" w:cs="Calibri"/>
        </w:rPr>
        <w:t xml:space="preserve"> U 2021. GODINI                                                                              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REZULTATI I PROCJENA FIZIČ</w:t>
      </w:r>
      <w:r w:rsidR="001D6B47">
        <w:rPr>
          <w:rFonts w:ascii="Calibri" w:hAnsi="Calibri" w:cs="Calibri"/>
        </w:rPr>
        <w:t xml:space="preserve">KOG OBUJMA TURISTIČKOG PROMETA </w:t>
      </w:r>
    </w:p>
    <w:p w:rsidR="008B765D" w:rsidRDefault="001D6B47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PLANIRANJE PRIHODA </w:t>
      </w:r>
    </w:p>
    <w:p w:rsidR="008B765D" w:rsidRDefault="001D6B47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AKTIVNOSTI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I</w:t>
      </w:r>
      <w:r>
        <w:rPr>
          <w:rFonts w:ascii="Calibri" w:hAnsi="Calibri" w:cs="Calibri"/>
          <w:sz w:val="18"/>
          <w:szCs w:val="18"/>
        </w:rPr>
        <w:t xml:space="preserve">STRAŽIVANJE I STRATEŠKO PLANIRANJE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1.1. Izrada strateških, operativnih, komunikac</w:t>
      </w:r>
      <w:r w:rsidR="001D6B47">
        <w:rPr>
          <w:rFonts w:ascii="Calibri" w:hAnsi="Calibri" w:cs="Calibri"/>
        </w:rPr>
        <w:t xml:space="preserve">ijskih i akcijskih dokumenata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1.1.1. Sudjelovanje u izradi strateških i razvojnih planova </w:t>
      </w:r>
      <w:r w:rsidR="008449A0">
        <w:rPr>
          <w:rFonts w:ascii="Calibri" w:hAnsi="Calibri" w:cs="Calibri"/>
        </w:rPr>
        <w:t>turizma na području općine Vir</w:t>
      </w:r>
      <w:r w:rsidR="001D6B47">
        <w:rPr>
          <w:rFonts w:ascii="Calibri" w:hAnsi="Calibri" w:cs="Calibri"/>
        </w:rPr>
        <w:t xml:space="preserve">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1.1.2. </w:t>
      </w:r>
      <w:r w:rsidR="001D6B47">
        <w:rPr>
          <w:rFonts w:ascii="Calibri" w:hAnsi="Calibri" w:cs="Calibri"/>
        </w:rPr>
        <w:t xml:space="preserve">Akcijski i operativni planovi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1.2. Istraživan</w:t>
      </w:r>
      <w:r w:rsidR="001D6B47">
        <w:rPr>
          <w:rFonts w:ascii="Calibri" w:hAnsi="Calibri" w:cs="Calibri"/>
        </w:rPr>
        <w:t xml:space="preserve">je i analiza tržišta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1.2.1. Redovne analize tržišta, kr</w:t>
      </w:r>
      <w:r w:rsidR="001D6B47">
        <w:rPr>
          <w:rFonts w:ascii="Calibri" w:hAnsi="Calibri" w:cs="Calibri"/>
        </w:rPr>
        <w:t xml:space="preserve">etanje trendova, benchmarking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1.2.2. Analize koje se izrađuju prema potrebi sustava za obavljan</w:t>
      </w:r>
      <w:r w:rsidR="001D6B47">
        <w:rPr>
          <w:rFonts w:ascii="Calibri" w:hAnsi="Calibri" w:cs="Calibri"/>
        </w:rPr>
        <w:t xml:space="preserve">je raznih zadaća i aktivnosti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1.3. Mjerenje učinkov</w:t>
      </w:r>
      <w:r w:rsidR="001D6B47">
        <w:rPr>
          <w:rFonts w:ascii="Calibri" w:hAnsi="Calibri" w:cs="Calibri"/>
        </w:rPr>
        <w:t xml:space="preserve">itosti promotivnih aktivnosti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1.3.1. Razne ankete koje se provode ispitivanjem javnog mnijenja i povratne informacije o ulaganjima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Turističke zajedni</w:t>
      </w:r>
      <w:r w:rsidR="001D6B47">
        <w:rPr>
          <w:rFonts w:ascii="Calibri" w:hAnsi="Calibri" w:cs="Calibri"/>
        </w:rPr>
        <w:t xml:space="preserve">ce na svim razinama promocije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R</w:t>
      </w:r>
      <w:r>
        <w:rPr>
          <w:rFonts w:ascii="Calibri" w:hAnsi="Calibri" w:cs="Calibri"/>
          <w:sz w:val="18"/>
          <w:szCs w:val="18"/>
        </w:rPr>
        <w:t xml:space="preserve">AZVOJ TURISTIČKOG PROIZVODA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Identifikacija i vrednovanje resursa te strukturiranje turističkih proizvoda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2.1.1. Selekcija ključnih atributa, poruka i identificiranje potencijalnih ciljnih skupina kojima se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1D6B47">
        <w:rPr>
          <w:rFonts w:ascii="Calibri" w:hAnsi="Calibri" w:cs="Calibri"/>
        </w:rPr>
        <w:t xml:space="preserve">uristički proizvod komunicira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2.1.2. Razvojne aktivnosti vezane uz povezivanje elemenat</w:t>
      </w:r>
      <w:r w:rsidR="001D6B47">
        <w:rPr>
          <w:rFonts w:ascii="Calibri" w:hAnsi="Calibri" w:cs="Calibri"/>
        </w:rPr>
        <w:t xml:space="preserve">a ponude u pakete i proizvode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2.1.3. Razvoj događanja u destinaciji</w:t>
      </w:r>
      <w:r w:rsidR="008449A0">
        <w:rPr>
          <w:rFonts w:ascii="Calibri" w:hAnsi="Calibri" w:cs="Calibri"/>
        </w:rPr>
        <w:t xml:space="preserve"> i drugih motiva dolaska u Vir</w:t>
      </w:r>
      <w:r>
        <w:rPr>
          <w:rFonts w:ascii="Calibri" w:hAnsi="Calibri" w:cs="Calibri"/>
        </w:rPr>
        <w:t xml:space="preserve"> z</w:t>
      </w:r>
      <w:r w:rsidR="001D6B47">
        <w:rPr>
          <w:rFonts w:ascii="Calibri" w:hAnsi="Calibri" w:cs="Calibri"/>
        </w:rPr>
        <w:t xml:space="preserve">a individualne i grupne goste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2.1.4. Razvoj ostalih elemenata turističke ponude s fokusom na c</w:t>
      </w:r>
      <w:r w:rsidR="008449A0">
        <w:rPr>
          <w:rFonts w:ascii="Calibri" w:hAnsi="Calibri" w:cs="Calibri"/>
        </w:rPr>
        <w:t>jelogodišnju ponudu mjesta Vir</w:t>
      </w:r>
      <w:r w:rsidR="001D6B47">
        <w:rPr>
          <w:rFonts w:ascii="Calibri" w:hAnsi="Calibri" w:cs="Calibri"/>
        </w:rPr>
        <w:t xml:space="preserve">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2.2. Sustavi označavanja kv</w:t>
      </w:r>
      <w:r w:rsidR="001D6B47">
        <w:rPr>
          <w:rFonts w:ascii="Calibri" w:hAnsi="Calibri" w:cs="Calibri"/>
        </w:rPr>
        <w:t xml:space="preserve">alitete turističkog proizvoda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2.2.1. Označavanje kvalitete obiteljskog smještaja i dodjela oznaka kvalitete u koordinaciji s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Turističkom</w:t>
      </w:r>
      <w:r w:rsidR="001D6B47">
        <w:rPr>
          <w:rFonts w:ascii="Calibri" w:hAnsi="Calibri" w:cs="Calibri"/>
        </w:rPr>
        <w:t xml:space="preserve"> zajednicom Zadarske županije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2.2.2. Suradnja s renomiranim pružateljima</w:t>
      </w:r>
      <w:r w:rsidR="001D6B47">
        <w:rPr>
          <w:rFonts w:ascii="Calibri" w:hAnsi="Calibri" w:cs="Calibri"/>
        </w:rPr>
        <w:t xml:space="preserve"> usluga označavanja kvalitete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2.2.3. Suradnja s predstavnicima turističke ponude po proizvodima radi podizanja kvalitete ponude u</w:t>
      </w:r>
    </w:p>
    <w:p w:rsidR="008B765D" w:rsidRDefault="001D6B47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destinaciji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Podrška </w:t>
      </w:r>
      <w:r w:rsidR="001D6B47">
        <w:rPr>
          <w:rFonts w:ascii="Calibri" w:hAnsi="Calibri" w:cs="Calibri"/>
        </w:rPr>
        <w:t xml:space="preserve">razvoju turističkih događanja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2.3.1. Organizacija i suorganizacija događanja, kulturno-zabavnih sportskih i ostalih manifestacija u</w:t>
      </w:r>
    </w:p>
    <w:p w:rsidR="008B765D" w:rsidRDefault="008449A0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mjestu Vir</w:t>
      </w:r>
      <w:r w:rsidR="001D6B47">
        <w:rPr>
          <w:rFonts w:ascii="Calibri" w:hAnsi="Calibri" w:cs="Calibri"/>
        </w:rPr>
        <w:t xml:space="preserve">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2.3.2. Sufinanciranje manifestacija u organizaciji drugih subjekata koje su od značaja za razvoj,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promociju i učinkovito turističko i gospoda</w:t>
      </w:r>
      <w:r w:rsidR="008449A0">
        <w:rPr>
          <w:rFonts w:ascii="Calibri" w:hAnsi="Calibri" w:cs="Calibri"/>
        </w:rPr>
        <w:t>rsko pozicioniranje mjesta Vir</w:t>
      </w:r>
      <w:r w:rsidR="001D6B47">
        <w:rPr>
          <w:rFonts w:ascii="Calibri" w:hAnsi="Calibri" w:cs="Calibri"/>
        </w:rPr>
        <w:t xml:space="preserve">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1D6B47">
        <w:rPr>
          <w:rFonts w:ascii="Calibri" w:hAnsi="Calibri" w:cs="Calibri"/>
        </w:rPr>
        <w:t xml:space="preserve">.4. Turistička infrastruktura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2.4.1. Upravljanje turističkom infrastrukturom danom na upravljanje od strane jedinice lokalne ili</w:t>
      </w:r>
    </w:p>
    <w:p w:rsidR="008B765D" w:rsidRDefault="001D6B47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regionalne samouprave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2.5. P</w:t>
      </w:r>
      <w:r w:rsidR="001D6B47">
        <w:rPr>
          <w:rFonts w:ascii="Calibri" w:hAnsi="Calibri" w:cs="Calibri"/>
        </w:rPr>
        <w:t xml:space="preserve">odrška turističkoj industriji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2.5.1. Podrška subjektima u svrhu razvoja programa povezanih nepo</w:t>
      </w:r>
      <w:r w:rsidR="001D6B47">
        <w:rPr>
          <w:rFonts w:ascii="Calibri" w:hAnsi="Calibri" w:cs="Calibri"/>
        </w:rPr>
        <w:t>sredno s turističkim proizvodom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2.5.2. Potpore za programe dionika u turističkoj aktivnosti na razini m</w:t>
      </w:r>
      <w:r w:rsidR="008449A0">
        <w:rPr>
          <w:rFonts w:ascii="Calibri" w:hAnsi="Calibri" w:cs="Calibri"/>
        </w:rPr>
        <w:t>jesta Vir</w:t>
      </w:r>
      <w:r>
        <w:rPr>
          <w:rFonts w:ascii="Calibri" w:hAnsi="Calibri" w:cs="Calibri"/>
        </w:rPr>
        <w:t xml:space="preserve"> iz</w:t>
      </w:r>
      <w:r w:rsidR="001D6B47">
        <w:rPr>
          <w:rFonts w:ascii="Calibri" w:hAnsi="Calibri" w:cs="Calibri"/>
        </w:rPr>
        <w:t xml:space="preserve"> vlastitih sredstava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2.5.3. Potpore programima destin</w:t>
      </w:r>
      <w:r w:rsidR="001D6B47">
        <w:rPr>
          <w:rFonts w:ascii="Calibri" w:hAnsi="Calibri" w:cs="Calibri"/>
        </w:rPr>
        <w:t xml:space="preserve">acijskih menadžment kompanija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K</w:t>
      </w:r>
      <w:r>
        <w:rPr>
          <w:rFonts w:ascii="Calibri" w:hAnsi="Calibri" w:cs="Calibri"/>
          <w:sz w:val="18"/>
          <w:szCs w:val="18"/>
        </w:rPr>
        <w:t xml:space="preserve">OMUNIKACIJA I OGLAŠAVANJE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3.1. Sajmovi, posebne prez</w:t>
      </w:r>
      <w:r w:rsidR="001D6B47">
        <w:rPr>
          <w:rFonts w:ascii="Calibri" w:hAnsi="Calibri" w:cs="Calibri"/>
        </w:rPr>
        <w:t>entacije i poslovne radionice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3.1.1. Nastupi na sajmovima u koordinaciji s Turističkom zajednicom Zadarske županije temeljem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programa rada Turističk</w:t>
      </w:r>
      <w:r w:rsidR="001D6B47">
        <w:rPr>
          <w:rFonts w:ascii="Calibri" w:hAnsi="Calibri" w:cs="Calibri"/>
        </w:rPr>
        <w:t xml:space="preserve">e zajednice Zadarske županije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3.1.2. Posebne prezentacije turističke ponude destinacije u koordinaciji s Turističkom zajednicom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Zadarske županije temeljem programa rada Turističk</w:t>
      </w:r>
      <w:r w:rsidR="001D6B47">
        <w:rPr>
          <w:rFonts w:ascii="Calibri" w:hAnsi="Calibri" w:cs="Calibri"/>
        </w:rPr>
        <w:t xml:space="preserve">e zajednice Zadarske županije </w:t>
      </w:r>
    </w:p>
    <w:p w:rsidR="00602124" w:rsidRDefault="00602124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921A3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3.2. Suradnj</w:t>
      </w:r>
      <w:r w:rsidR="001D6B47">
        <w:rPr>
          <w:rFonts w:ascii="Calibri" w:hAnsi="Calibri" w:cs="Calibri"/>
        </w:rPr>
        <w:t xml:space="preserve">a s organizatorima putovanja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3.2.1. Pružanje podrške u organizaciji studijskih putovanja novinara, predstavnika organizatora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putovanja i agenata u suradnji s Turističkom zajednicom Zadarske županije i Hrvatskom turističkom</w:t>
      </w:r>
    </w:p>
    <w:p w:rsidR="008B765D" w:rsidRDefault="001D6B47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zajednicom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3.3. Kre</w:t>
      </w:r>
      <w:r w:rsidR="001D6B47">
        <w:rPr>
          <w:rFonts w:ascii="Calibri" w:hAnsi="Calibri" w:cs="Calibri"/>
        </w:rPr>
        <w:t xml:space="preserve">iranje promotivnog materijala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3.3.1. Izrada i distribu</w:t>
      </w:r>
      <w:r w:rsidR="001D6B47">
        <w:rPr>
          <w:rFonts w:ascii="Calibri" w:hAnsi="Calibri" w:cs="Calibri"/>
        </w:rPr>
        <w:t xml:space="preserve">cija informativnih materijala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3.3.2. Stvaranje, održavanje i redovito kreiranje sa</w:t>
      </w:r>
      <w:r w:rsidR="008449A0">
        <w:rPr>
          <w:rFonts w:ascii="Calibri" w:hAnsi="Calibri" w:cs="Calibri"/>
        </w:rPr>
        <w:t>držaja na mrežnim stranicama TZO Vir</w:t>
      </w:r>
      <w:r>
        <w:rPr>
          <w:rFonts w:ascii="Calibri" w:hAnsi="Calibri" w:cs="Calibri"/>
        </w:rPr>
        <w:t xml:space="preserve"> i</w:t>
      </w:r>
    </w:p>
    <w:p w:rsidR="008B765D" w:rsidRDefault="001D6B47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društvenim mrežama </w:t>
      </w:r>
    </w:p>
    <w:p w:rsidR="008B765D" w:rsidRDefault="001D6B47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 Internetske stranice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3.4.1. Upravljanje sadržaji</w:t>
      </w:r>
      <w:r w:rsidR="001D6B47">
        <w:rPr>
          <w:rFonts w:ascii="Calibri" w:hAnsi="Calibri" w:cs="Calibri"/>
        </w:rPr>
        <w:t xml:space="preserve">ma na internetskim stranicama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3.4.2. Razvoj i odr</w:t>
      </w:r>
      <w:r w:rsidR="001D6B47">
        <w:rPr>
          <w:rFonts w:ascii="Calibri" w:hAnsi="Calibri" w:cs="Calibri"/>
        </w:rPr>
        <w:t xml:space="preserve">žavanje internetskih stranica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3.5. Kreiranje i upravljanj</w:t>
      </w:r>
      <w:r w:rsidR="001D6B47">
        <w:rPr>
          <w:rFonts w:ascii="Calibri" w:hAnsi="Calibri" w:cs="Calibri"/>
        </w:rPr>
        <w:t xml:space="preserve">e bazama turističkih podataka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3.5.1. Uspostavljanje detaljne turističke baze </w:t>
      </w:r>
      <w:r w:rsidR="001D6B47">
        <w:rPr>
          <w:rFonts w:ascii="Calibri" w:hAnsi="Calibri" w:cs="Calibri"/>
        </w:rPr>
        <w:t xml:space="preserve">podataka o ponudi i potražnji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3.5.2. Otkup sadržaja, f</w:t>
      </w:r>
      <w:r w:rsidR="001D6B47">
        <w:rPr>
          <w:rFonts w:ascii="Calibri" w:hAnsi="Calibri" w:cs="Calibri"/>
        </w:rPr>
        <w:t xml:space="preserve">otografija i ostalih podataka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3.5.3. Priprema, sortiranje i slanje podataka o turističkoj ponudi na području destinacije u Turističku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zajednicu Zadarske županije i </w:t>
      </w:r>
      <w:r w:rsidR="001D6B47">
        <w:rPr>
          <w:rFonts w:ascii="Calibri" w:hAnsi="Calibri" w:cs="Calibri"/>
        </w:rPr>
        <w:t xml:space="preserve">Hrvatsku turističku zajednicu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3.6. Turis</w:t>
      </w:r>
      <w:r w:rsidR="001D6B47">
        <w:rPr>
          <w:rFonts w:ascii="Calibri" w:hAnsi="Calibri" w:cs="Calibri"/>
        </w:rPr>
        <w:t xml:space="preserve">tičko-informativne aktivnosti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3.6.1. Upravljanje turi</w:t>
      </w:r>
      <w:r w:rsidR="001D6B47">
        <w:rPr>
          <w:rFonts w:ascii="Calibri" w:hAnsi="Calibri" w:cs="Calibri"/>
        </w:rPr>
        <w:t xml:space="preserve">stičko informativnim centrima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3.6.2. Postavljanje info</w:t>
      </w:r>
      <w:r w:rsidR="007950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punktova i održav</w:t>
      </w:r>
      <w:r w:rsidR="001D6B47">
        <w:rPr>
          <w:rFonts w:ascii="Calibri" w:hAnsi="Calibri" w:cs="Calibri"/>
        </w:rPr>
        <w:t xml:space="preserve">anje turističke signalizacije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3.7. Marketinške i poslovne suradnje – udruženo oglašavanje sa sustavom turističkih zajednica i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pre</w:t>
      </w:r>
      <w:r w:rsidR="001D6B47">
        <w:rPr>
          <w:rFonts w:ascii="Calibri" w:hAnsi="Calibri" w:cs="Calibri"/>
        </w:rPr>
        <w:t xml:space="preserve">dstavnicima turističke ponude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D</w:t>
      </w:r>
      <w:r w:rsidR="001D6B47">
        <w:rPr>
          <w:rFonts w:ascii="Calibri" w:hAnsi="Calibri" w:cs="Calibri"/>
        </w:rPr>
        <w:t xml:space="preserve">ESTINACIJSKI MENADŽMENT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4.1. Turistički informacijski su</w:t>
      </w:r>
      <w:r w:rsidR="001D6B47">
        <w:rPr>
          <w:rFonts w:ascii="Calibri" w:hAnsi="Calibri" w:cs="Calibri"/>
        </w:rPr>
        <w:t xml:space="preserve">stavi i aplikacije – eVisitor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4.1.1. Sudjelovanje u razvoju i upravljanju sustavom eVisitor i ostalim turističkim informacijskim</w:t>
      </w:r>
    </w:p>
    <w:p w:rsidR="008B765D" w:rsidRDefault="001D6B47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sustavima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4.1.2. Sudjelovanje u razvoju sustava poslovne inteligencije temeljene na informatičkim</w:t>
      </w:r>
    </w:p>
    <w:p w:rsidR="008B765D" w:rsidRDefault="001D6B47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tehnologijama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4.2. Uprav</w:t>
      </w:r>
      <w:r w:rsidR="008449A0">
        <w:rPr>
          <w:rFonts w:ascii="Calibri" w:hAnsi="Calibri" w:cs="Calibri"/>
        </w:rPr>
        <w:t>ljanje kvalitetom u mjestu Vir</w:t>
      </w:r>
      <w:r w:rsidR="001D6B47">
        <w:rPr>
          <w:rFonts w:ascii="Calibri" w:hAnsi="Calibri" w:cs="Calibri"/>
        </w:rPr>
        <w:t xml:space="preserve"> </w:t>
      </w:r>
    </w:p>
    <w:p w:rsidR="008B765D" w:rsidRDefault="001D6B47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4.2.1. Sustav nagrađivanja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4.2.2. Sudjelovanje u planiranju i provedbi ključnih investicijskih projekata javnog i privatnog sektora i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ključnih projekata podiz</w:t>
      </w:r>
      <w:r w:rsidR="008449A0">
        <w:rPr>
          <w:rFonts w:ascii="Calibri" w:hAnsi="Calibri" w:cs="Calibri"/>
        </w:rPr>
        <w:t>anja konkurentnosti mjesta Vir</w:t>
      </w:r>
      <w:r w:rsidR="001D6B47">
        <w:rPr>
          <w:rFonts w:ascii="Calibri" w:hAnsi="Calibri" w:cs="Calibri"/>
        </w:rPr>
        <w:t xml:space="preserve">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4.2.3. Suradnja s predstavnicima turističke ponude po proizvodima radi podizanja kvalitete ponude u</w:t>
      </w:r>
    </w:p>
    <w:p w:rsidR="008B765D" w:rsidRDefault="008449A0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mjestu Vir</w:t>
      </w:r>
      <w:r w:rsidR="001D6B47">
        <w:rPr>
          <w:rFonts w:ascii="Calibri" w:hAnsi="Calibri" w:cs="Calibri"/>
        </w:rPr>
        <w:t xml:space="preserve">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4.2.4. Organiziran sust</w:t>
      </w:r>
      <w:r w:rsidR="001D6B47">
        <w:rPr>
          <w:rFonts w:ascii="Calibri" w:hAnsi="Calibri" w:cs="Calibri"/>
        </w:rPr>
        <w:t xml:space="preserve">av upravljanja posjetiteljima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4.3. Poticanje n</w:t>
      </w:r>
      <w:r w:rsidR="001D6B47">
        <w:rPr>
          <w:rFonts w:ascii="Calibri" w:hAnsi="Calibri" w:cs="Calibri"/>
        </w:rPr>
        <w:t xml:space="preserve">a očuvanje i uređenje okoliša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4.3.1. Poboljšanje</w:t>
      </w:r>
      <w:r w:rsidR="001D6B47">
        <w:rPr>
          <w:rFonts w:ascii="Calibri" w:hAnsi="Calibri" w:cs="Calibri"/>
        </w:rPr>
        <w:t xml:space="preserve"> općih uvjeta boravka turista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4.3.</w:t>
      </w:r>
      <w:r w:rsidR="001D6B47">
        <w:rPr>
          <w:rFonts w:ascii="Calibri" w:hAnsi="Calibri" w:cs="Calibri"/>
        </w:rPr>
        <w:t xml:space="preserve">2. Aktivnosti uređenja mjesta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4.3.3. Suradnja sa subjektima javnog i privatnog sektora u destinaciji radi podizanja kvalitete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turističkog iskustva, funkcioniranja, dostupnosti i kvalitete javnih usluga, servisa i komunalnih službi</w:t>
      </w:r>
    </w:p>
    <w:p w:rsidR="008B765D" w:rsidRDefault="008449A0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 području mjesta Vir</w:t>
      </w:r>
      <w:r w:rsidR="001D6B47">
        <w:rPr>
          <w:rFonts w:ascii="Calibri" w:hAnsi="Calibri" w:cs="Calibri"/>
        </w:rPr>
        <w:t xml:space="preserve">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ČLANSTV</w:t>
      </w:r>
      <w:r w:rsidR="001D6B47">
        <w:rPr>
          <w:rFonts w:ascii="Calibri" w:hAnsi="Calibri" w:cs="Calibri"/>
        </w:rPr>
        <w:t xml:space="preserve">O U STRUKOVNIM ORGANIZACIJAMA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5.1. Međunarodne st</w:t>
      </w:r>
      <w:r w:rsidR="001D6B47">
        <w:rPr>
          <w:rFonts w:ascii="Calibri" w:hAnsi="Calibri" w:cs="Calibri"/>
        </w:rPr>
        <w:t xml:space="preserve">rukovne i slične organizacije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5.2. Domaće st</w:t>
      </w:r>
      <w:r w:rsidR="001D6B47">
        <w:rPr>
          <w:rFonts w:ascii="Calibri" w:hAnsi="Calibri" w:cs="Calibri"/>
        </w:rPr>
        <w:t xml:space="preserve">rukovne i slične organizacije </w:t>
      </w:r>
    </w:p>
    <w:p w:rsidR="008B765D" w:rsidRDefault="001D6B47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ADMINISTRATIVNI POSLOVI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6.1. Plaće zaposlenika l</w:t>
      </w:r>
      <w:r w:rsidR="001D6B47">
        <w:rPr>
          <w:rFonts w:ascii="Calibri" w:hAnsi="Calibri" w:cs="Calibri"/>
        </w:rPr>
        <w:t xml:space="preserve">okalne turističke zajednice </w:t>
      </w:r>
    </w:p>
    <w:p w:rsidR="008B765D" w:rsidRDefault="001D6B47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Materijalni troškovi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6.3</w:t>
      </w:r>
      <w:r w:rsidR="001D6B47">
        <w:rPr>
          <w:rFonts w:ascii="Calibri" w:hAnsi="Calibri" w:cs="Calibri"/>
        </w:rPr>
        <w:t xml:space="preserve">. Tijela turističke zajednice </w:t>
      </w:r>
    </w:p>
    <w:p w:rsidR="008B765D" w:rsidRDefault="001D6B47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REZERVA </w:t>
      </w:r>
    </w:p>
    <w:p w:rsidR="008B765D" w:rsidRDefault="008B765D" w:rsidP="008B7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8. POKRIVANJE MANJK</w:t>
      </w:r>
      <w:r w:rsidR="001D6B47">
        <w:rPr>
          <w:rFonts w:ascii="Calibri" w:hAnsi="Calibri" w:cs="Calibri"/>
        </w:rPr>
        <w:t xml:space="preserve">A PRIHODA IZ PRETHODNE GODINE </w:t>
      </w:r>
    </w:p>
    <w:p w:rsidR="008B765D" w:rsidRDefault="008B765D" w:rsidP="008B765D">
      <w:p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>
        <w:rPr>
          <w:rFonts w:ascii="Calibri" w:hAnsi="Calibri" w:cs="Calibri"/>
          <w:sz w:val="18"/>
          <w:szCs w:val="18"/>
        </w:rPr>
        <w:t xml:space="preserve">INANCIJSKI PLAN ZA </w:t>
      </w:r>
      <w:r>
        <w:rPr>
          <w:rFonts w:ascii="Calibri" w:hAnsi="Calibri" w:cs="Calibri"/>
        </w:rPr>
        <w:t xml:space="preserve">2021. </w:t>
      </w:r>
      <w:r>
        <w:rPr>
          <w:rFonts w:ascii="Calibri" w:hAnsi="Calibri" w:cs="Calibri"/>
          <w:sz w:val="18"/>
          <w:szCs w:val="18"/>
        </w:rPr>
        <w:t xml:space="preserve">GODINU </w:t>
      </w: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8449A0" w:rsidRDefault="008449A0" w:rsidP="008B765D">
      <w:pPr>
        <w:rPr>
          <w:rFonts w:ascii="Calibri" w:hAnsi="Calibri" w:cs="Calibri"/>
        </w:rPr>
      </w:pPr>
    </w:p>
    <w:p w:rsidR="008B765D" w:rsidRDefault="008B765D" w:rsidP="008B765D">
      <w:pPr>
        <w:rPr>
          <w:rFonts w:ascii="Calibri" w:hAnsi="Calibri" w:cs="Calibri"/>
        </w:rPr>
      </w:pPr>
    </w:p>
    <w:p w:rsidR="001D6B47" w:rsidRDefault="001D6B47" w:rsidP="008B765D">
      <w:pPr>
        <w:rPr>
          <w:rFonts w:ascii="Calibri" w:hAnsi="Calibri" w:cs="Calibri"/>
        </w:rPr>
      </w:pPr>
    </w:p>
    <w:p w:rsidR="008B765D" w:rsidRPr="00B41EE9" w:rsidRDefault="008B765D" w:rsidP="008B765D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B41EE9">
        <w:rPr>
          <w:b/>
          <w:sz w:val="28"/>
          <w:szCs w:val="28"/>
        </w:rPr>
        <w:t>UVOD</w:t>
      </w:r>
    </w:p>
    <w:p w:rsidR="008B765D" w:rsidRPr="00B41EE9" w:rsidRDefault="008B765D" w:rsidP="008B765D">
      <w:pPr>
        <w:ind w:left="360"/>
        <w:rPr>
          <w:sz w:val="28"/>
          <w:szCs w:val="28"/>
        </w:rPr>
      </w:pPr>
    </w:p>
    <w:p w:rsidR="008B765D" w:rsidRPr="00CA2A1D" w:rsidRDefault="008B765D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>Turističko vijeće Turi</w:t>
      </w:r>
      <w:r>
        <w:rPr>
          <w:sz w:val="28"/>
          <w:szCs w:val="28"/>
        </w:rPr>
        <w:t>stičke zajednice Općine Vir</w:t>
      </w:r>
      <w:r w:rsidRPr="00CA2A1D">
        <w:rPr>
          <w:sz w:val="28"/>
          <w:szCs w:val="28"/>
        </w:rPr>
        <w:t xml:space="preserve"> usvojit će i donijeti Program</w:t>
      </w:r>
      <w:r>
        <w:rPr>
          <w:sz w:val="28"/>
          <w:szCs w:val="28"/>
        </w:rPr>
        <w:t xml:space="preserve"> rada i financijski plan za 2021</w:t>
      </w:r>
      <w:r w:rsidRPr="00CA2A1D">
        <w:rPr>
          <w:sz w:val="28"/>
          <w:szCs w:val="28"/>
        </w:rPr>
        <w:t>. godinu pripremljen na osnovi očekivanih sredstava Zajednice.</w:t>
      </w:r>
    </w:p>
    <w:p w:rsidR="008B765D" w:rsidRPr="00CA2A1D" w:rsidRDefault="008B765D" w:rsidP="00727003">
      <w:pPr>
        <w:jc w:val="both"/>
        <w:rPr>
          <w:sz w:val="28"/>
          <w:szCs w:val="28"/>
        </w:rPr>
      </w:pPr>
    </w:p>
    <w:p w:rsidR="008B765D" w:rsidRDefault="008B765D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>Sukladno ciljevima turističkih zajednica, koji su definirani u čl.9. Zakona o turističkim zajednicama i promic</w:t>
      </w:r>
      <w:r>
        <w:rPr>
          <w:sz w:val="28"/>
          <w:szCs w:val="28"/>
        </w:rPr>
        <w:t>anju hrvatskog turizma, rad TZ O</w:t>
      </w:r>
      <w:r w:rsidRPr="00CA2A1D">
        <w:rPr>
          <w:sz w:val="28"/>
          <w:szCs w:val="28"/>
        </w:rPr>
        <w:t>pć</w:t>
      </w:r>
      <w:r>
        <w:rPr>
          <w:sz w:val="28"/>
          <w:szCs w:val="28"/>
        </w:rPr>
        <w:t>ine Vir</w:t>
      </w:r>
      <w:r w:rsidRPr="00CA2A1D">
        <w:rPr>
          <w:sz w:val="28"/>
          <w:szCs w:val="28"/>
        </w:rPr>
        <w:t xml:space="preserve"> usmjeren je u tri glavna pravca djelovanja:</w:t>
      </w:r>
    </w:p>
    <w:p w:rsidR="008B765D" w:rsidRPr="006465C1" w:rsidRDefault="008B765D" w:rsidP="00727003">
      <w:pPr>
        <w:jc w:val="both"/>
        <w:rPr>
          <w:sz w:val="28"/>
          <w:szCs w:val="28"/>
        </w:rPr>
      </w:pP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8"/>
          <w:szCs w:val="28"/>
        </w:rPr>
      </w:pPr>
      <w:r w:rsidRPr="006465C1">
        <w:rPr>
          <w:color w:val="231F20"/>
          <w:sz w:val="28"/>
          <w:szCs w:val="28"/>
        </w:rPr>
        <w:t>1. razvoj i marketing destinacije kroz koordiniranje ključnih aktivnosti turističkog razvoja (planiranje, razvoj turističkih proizvoda u destinaciji, financiranje, donošenje i provedba odluka), u skladu s dokumentima kojima se definira nacionalna strategija razvoja turizma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8"/>
          <w:szCs w:val="28"/>
        </w:rPr>
      </w:pPr>
      <w:r w:rsidRPr="006465C1">
        <w:rPr>
          <w:color w:val="231F20"/>
          <w:sz w:val="28"/>
          <w:szCs w:val="28"/>
        </w:rPr>
        <w:t xml:space="preserve">2. osiguravanje cjelovitije zastupljenosti </w:t>
      </w:r>
      <w:r>
        <w:rPr>
          <w:color w:val="231F20"/>
          <w:sz w:val="28"/>
          <w:szCs w:val="28"/>
        </w:rPr>
        <w:t>specifičnih lokalnih</w:t>
      </w:r>
      <w:r w:rsidRPr="006465C1">
        <w:rPr>
          <w:color w:val="231F20"/>
          <w:sz w:val="28"/>
          <w:szCs w:val="28"/>
        </w:rPr>
        <w:t xml:space="preserve"> interesa</w:t>
      </w:r>
      <w:r>
        <w:rPr>
          <w:color w:val="231F20"/>
          <w:sz w:val="28"/>
          <w:szCs w:val="28"/>
        </w:rPr>
        <w:t xml:space="preserve"> kroz jačanje lokalne</w:t>
      </w:r>
      <w:r w:rsidRPr="006465C1">
        <w:rPr>
          <w:color w:val="231F20"/>
          <w:sz w:val="28"/>
          <w:szCs w:val="28"/>
        </w:rPr>
        <w:t xml:space="preserve"> inicijative i povezivanje dionika na lokalnom/regionalnom nivou radi stvaranja međunarodno konkurentnih turističkih proizvoda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8"/>
          <w:szCs w:val="28"/>
        </w:rPr>
      </w:pPr>
      <w:r w:rsidRPr="006465C1">
        <w:rPr>
          <w:color w:val="231F20"/>
          <w:sz w:val="28"/>
          <w:szCs w:val="28"/>
        </w:rPr>
        <w:t>3. poboljšanje uvjeta boravka turista u destinaciji te razvijanje svijesti o važnosti i gospodarskim, društvenim i drugim učincima turizma, kao i potrebi i važnosti očuvanja i unaprjeđenja svih elemenata turističke resursne osnove određene destinacije, a osobito zaštite okoliša, kao i prirodne i kulturne baštine sukladno načelima održivog razvoja.</w:t>
      </w:r>
    </w:p>
    <w:p w:rsidR="008B765D" w:rsidRPr="006465C1" w:rsidRDefault="008B765D" w:rsidP="00727003">
      <w:pPr>
        <w:jc w:val="both"/>
        <w:rPr>
          <w:sz w:val="28"/>
          <w:szCs w:val="28"/>
        </w:rPr>
      </w:pPr>
    </w:p>
    <w:p w:rsidR="008B765D" w:rsidRDefault="008B765D" w:rsidP="00727003">
      <w:pPr>
        <w:jc w:val="both"/>
        <w:rPr>
          <w:sz w:val="28"/>
          <w:szCs w:val="28"/>
        </w:rPr>
      </w:pPr>
    </w:p>
    <w:p w:rsidR="008B765D" w:rsidRPr="00CA2A1D" w:rsidRDefault="008B765D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>Zadaće turističkih zajednica definirane su čl.32 Zakona o turističkim zajednicama i promicanju hrvatskog turizma.</w:t>
      </w:r>
    </w:p>
    <w:p w:rsidR="008B765D" w:rsidRPr="00CA2A1D" w:rsidRDefault="008B765D" w:rsidP="00727003">
      <w:pPr>
        <w:jc w:val="both"/>
        <w:rPr>
          <w:sz w:val="28"/>
          <w:szCs w:val="28"/>
        </w:rPr>
      </w:pPr>
    </w:p>
    <w:p w:rsidR="008B765D" w:rsidRDefault="008B765D" w:rsidP="00727003">
      <w:pPr>
        <w:pStyle w:val="t-9-8"/>
        <w:spacing w:beforeLines="30" w:before="72" w:beforeAutospacing="0" w:afterLines="30" w:after="72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Zadaće turističke zajednice Općine Vir</w:t>
      </w:r>
      <w:r w:rsidRPr="00B41EE9">
        <w:rPr>
          <w:color w:val="000000"/>
          <w:sz w:val="28"/>
          <w:szCs w:val="28"/>
          <w:u w:val="single"/>
        </w:rPr>
        <w:t xml:space="preserve"> su sljedeće: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8"/>
          <w:szCs w:val="28"/>
        </w:rPr>
      </w:pPr>
    </w:p>
    <w:p w:rsidR="008B765D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sudjelovanje u planiranju i provedbi ključnih investicijskih projekata javnog sektora i ključnih projekata podizanja konkurentnosti destinacije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-</w:t>
      </w:r>
      <w:r w:rsidRPr="006465C1">
        <w:rPr>
          <w:color w:val="231F20"/>
          <w:sz w:val="28"/>
          <w:szCs w:val="28"/>
        </w:rPr>
        <w:t xml:space="preserve"> koordinacija i komunikacija s dionicima privatnog i javnog sektora u destinaciji</w:t>
      </w:r>
    </w:p>
    <w:p w:rsidR="008B765D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razvojne aktivnosti vezane uz povezivanje elemenata ponude u pakete i proizvode – inkubatori inovativnih destinacijskih doživljaja i proizvoda</w:t>
      </w:r>
    </w:p>
    <w:p w:rsidR="008B765D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lastRenderedPageBreak/>
        <w:t xml:space="preserve">- </w:t>
      </w:r>
      <w:r w:rsidRPr="006465C1">
        <w:rPr>
          <w:color w:val="231F20"/>
          <w:sz w:val="28"/>
          <w:szCs w:val="28"/>
        </w:rPr>
        <w:t>razvoj događanja u destinaciji i drugih motiva dolaska u destinaciju za individualne i grupne goste</w:t>
      </w:r>
    </w:p>
    <w:p w:rsidR="008B765D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razvoj ostalih elemenata turističke ponude s fokusom na cjelogodišnju ponudu destinacije</w:t>
      </w:r>
    </w:p>
    <w:p w:rsidR="008B765D" w:rsidRDefault="008B765D" w:rsidP="00727003">
      <w:pPr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praćenje i apliciranje, samostalno ili u suradnji s jedinicom lokalne samouprave i drugim subjektima javnog ili privatnog sektora, na natječaje za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 w:rsidRPr="006465C1">
        <w:rPr>
          <w:color w:val="231F20"/>
          <w:sz w:val="28"/>
          <w:szCs w:val="28"/>
        </w:rPr>
        <w:t>razvoj javne turističke ponude i infrastrukture kroz sufinanciranje iz nacionalnih izvora, fondova Europske unije i ostalih izvora financiranja</w:t>
      </w:r>
    </w:p>
    <w:p w:rsidR="008B765D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upravljanje kvalitetom ponude u destinaciji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strateško i operativno planiranje razvoja turizma ili proizvoda na destinacijskoj razini te po potrebi organizacija sustava upravljanja posjetiteljima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sudjelovanje u izradi strateških i razvojnih planova turizma na području destinacije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 xml:space="preserve">sudjelovanje u provođenju strateških marketinških projekata koje je definirala </w:t>
      </w:r>
      <w:r>
        <w:rPr>
          <w:color w:val="231F20"/>
          <w:sz w:val="28"/>
          <w:szCs w:val="28"/>
        </w:rPr>
        <w:t>Hrvatska turistička zajednica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8"/>
          <w:szCs w:val="28"/>
        </w:rPr>
      </w:pPr>
      <w:r w:rsidRPr="00F17739">
        <w:rPr>
          <w:rStyle w:val="kurziv"/>
          <w:rFonts w:ascii="Minion Pro" w:hAnsi="Minion Pro"/>
          <w:iCs/>
          <w:color w:val="231F20"/>
          <w:sz w:val="28"/>
          <w:szCs w:val="28"/>
          <w:bdr w:val="none" w:sz="0" w:space="0" w:color="auto" w:frame="1"/>
        </w:rPr>
        <w:t xml:space="preserve">- </w:t>
      </w:r>
      <w:r w:rsidRPr="00F17739">
        <w:rPr>
          <w:color w:val="231F20"/>
          <w:sz w:val="28"/>
          <w:szCs w:val="28"/>
        </w:rPr>
        <w:t>izrada</w:t>
      </w:r>
      <w:r w:rsidRPr="006465C1">
        <w:rPr>
          <w:color w:val="231F20"/>
          <w:sz w:val="28"/>
          <w:szCs w:val="28"/>
        </w:rPr>
        <w:t xml:space="preserve"> i distribucija informativnih materijala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stvaranje, održavanje i redovito kreiranje sadržaja na mrežnim stranicama destinacije i profilima društvenih mreža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suradnja sa subjektima javnog i privatnog sektora u destinaciji radi podizanja kvalitete turističkog iskustva, funkcioniranja, dostupnosti i kvalitete javnih usluga, servisa i komunalnih službi na području turističke destinacije</w:t>
      </w:r>
    </w:p>
    <w:p w:rsidR="008B765D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planiranje, izrada, postavljanje i održavanje sustava turističke signalizacije, samostalno i/ili u suradnji s jedinicom lokalne samouprave</w:t>
      </w:r>
    </w:p>
    <w:p w:rsidR="008B765D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operativno sudjelovanje u provedbi aktivnosti sustava eVisitor i ostalim turističkim informacijskim sustavima sukladno uputama regionalne turističke zajednice i Hrvatske turističke zajednice kao što su: jedinstveni turistički informacijski portal te evidencija posjetitelja i svih oblika turističke ponude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koordiniranje s regionalnom turističkom zajednicom u provedbi operativnih marketinških aktivnosti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priprema, sortiranje i slanje podataka o turističkoj ponudi na području destinacije u regionalnu turističku zajednicu i Hrvatsku turističku zajednicu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priprema destinacijskih marketinških materijala sukladno definiranim standardima i upućivanje na usklađivanje i odobrenje u regionalnu turističku zajednicu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pružanje podrške u organizaciji studijskih putovanja novinara i predstavnika organizatora putovanja u suradnji s regionalnom turističkom zajednicom te u suradnji s Hrvatskom turističkom zajednicom</w:t>
      </w:r>
    </w:p>
    <w:p w:rsidR="008B765D" w:rsidRPr="006465C1" w:rsidRDefault="008B765D" w:rsidP="00727003">
      <w:pPr>
        <w:pStyle w:val="box46040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6465C1">
        <w:rPr>
          <w:color w:val="231F20"/>
          <w:sz w:val="28"/>
          <w:szCs w:val="28"/>
        </w:rPr>
        <w:t>obavljanje i drugih poslova propisanih ovim Zakonom ili drugim propisom.</w:t>
      </w:r>
    </w:p>
    <w:p w:rsidR="008B765D" w:rsidRDefault="008B765D" w:rsidP="00727003">
      <w:pPr>
        <w:pStyle w:val="t-9-8"/>
        <w:spacing w:beforeLines="30" w:before="72" w:beforeAutospacing="0" w:afterLines="30" w:after="72" w:afterAutospacing="0"/>
        <w:jc w:val="both"/>
        <w:rPr>
          <w:color w:val="000000"/>
          <w:sz w:val="28"/>
          <w:szCs w:val="28"/>
        </w:rPr>
      </w:pPr>
    </w:p>
    <w:p w:rsidR="008B765D" w:rsidRPr="00F17739" w:rsidRDefault="008B765D" w:rsidP="00727003">
      <w:pPr>
        <w:pStyle w:val="box46040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8"/>
          <w:szCs w:val="28"/>
        </w:rPr>
      </w:pPr>
      <w:r w:rsidRPr="00F17739">
        <w:rPr>
          <w:color w:val="231F20"/>
          <w:sz w:val="28"/>
          <w:szCs w:val="28"/>
        </w:rPr>
        <w:lastRenderedPageBreak/>
        <w:t xml:space="preserve"> Turi</w:t>
      </w:r>
      <w:r>
        <w:rPr>
          <w:color w:val="231F20"/>
          <w:sz w:val="28"/>
          <w:szCs w:val="28"/>
        </w:rPr>
        <w:t>stička zajednica Općine Vir</w:t>
      </w:r>
      <w:r w:rsidRPr="00F17739">
        <w:rPr>
          <w:color w:val="231F20"/>
          <w:sz w:val="28"/>
          <w:szCs w:val="28"/>
        </w:rPr>
        <w:t xml:space="preserve"> dužna je voditi računa da zadaće koje provodi budu usklađene sa strateškim marketinškim smjernicama i uputama regionalne turističke zajednice i Hrvatske turističke zajednice.</w:t>
      </w:r>
    </w:p>
    <w:p w:rsidR="008B765D" w:rsidRDefault="008B765D" w:rsidP="00727003">
      <w:pPr>
        <w:pStyle w:val="box46040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8"/>
          <w:szCs w:val="28"/>
        </w:rPr>
      </w:pPr>
      <w:r w:rsidRPr="00F17739">
        <w:rPr>
          <w:color w:val="231F20"/>
          <w:sz w:val="28"/>
          <w:szCs w:val="28"/>
        </w:rPr>
        <w:t xml:space="preserve"> Turi</w:t>
      </w:r>
      <w:r>
        <w:rPr>
          <w:color w:val="231F20"/>
          <w:sz w:val="28"/>
          <w:szCs w:val="28"/>
        </w:rPr>
        <w:t>stička zajednica Općine Vir</w:t>
      </w:r>
      <w:r w:rsidRPr="00F17739">
        <w:rPr>
          <w:color w:val="231F20"/>
          <w:sz w:val="28"/>
          <w:szCs w:val="28"/>
        </w:rPr>
        <w:t xml:space="preserve"> može na temelju posebne odluke Turističkog vijeća Hrvatske turističke zajednice biti član međunarodnih turističkih organizacija i srodnih udruženja.</w:t>
      </w:r>
    </w:p>
    <w:p w:rsidR="008B765D" w:rsidRPr="00F17739" w:rsidRDefault="008B765D" w:rsidP="00727003">
      <w:pPr>
        <w:pStyle w:val="box46040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8"/>
          <w:szCs w:val="28"/>
        </w:rPr>
      </w:pPr>
    </w:p>
    <w:p w:rsidR="008B765D" w:rsidRPr="00B41EE9" w:rsidRDefault="008B765D" w:rsidP="00727003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B41EE9">
        <w:rPr>
          <w:b/>
          <w:sz w:val="28"/>
          <w:szCs w:val="28"/>
        </w:rPr>
        <w:t>STRAT</w:t>
      </w:r>
      <w:r>
        <w:rPr>
          <w:b/>
          <w:sz w:val="28"/>
          <w:szCs w:val="28"/>
        </w:rPr>
        <w:t>EŠKI CILJEVI TZO VIR U 2021</w:t>
      </w:r>
      <w:r w:rsidRPr="00B41EE9">
        <w:rPr>
          <w:b/>
          <w:sz w:val="28"/>
          <w:szCs w:val="28"/>
        </w:rPr>
        <w:t>. GODINI</w:t>
      </w:r>
    </w:p>
    <w:p w:rsidR="008B765D" w:rsidRPr="007C7565" w:rsidRDefault="008B765D" w:rsidP="00727003">
      <w:pPr>
        <w:jc w:val="both"/>
        <w:rPr>
          <w:sz w:val="32"/>
          <w:szCs w:val="32"/>
        </w:rPr>
      </w:pPr>
    </w:p>
    <w:p w:rsidR="008B765D" w:rsidRDefault="008B765D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 xml:space="preserve">Glavni </w:t>
      </w:r>
      <w:r>
        <w:rPr>
          <w:sz w:val="28"/>
          <w:szCs w:val="28"/>
        </w:rPr>
        <w:t>ciljevi TZO Vir u 2021</w:t>
      </w:r>
      <w:r w:rsidRPr="00CA2A1D">
        <w:rPr>
          <w:sz w:val="28"/>
          <w:szCs w:val="28"/>
        </w:rPr>
        <w:t>. godini jesu:</w:t>
      </w:r>
    </w:p>
    <w:p w:rsidR="00607F18" w:rsidRDefault="00607F18" w:rsidP="00607F18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Povećana suradnja sa Državnim inspektoratom,</w:t>
      </w:r>
      <w:r w:rsidR="00BD65F5">
        <w:rPr>
          <w:sz w:val="28"/>
          <w:szCs w:val="28"/>
        </w:rPr>
        <w:t xml:space="preserve"> </w:t>
      </w:r>
      <w:r>
        <w:rPr>
          <w:sz w:val="28"/>
          <w:szCs w:val="28"/>
        </w:rPr>
        <w:t>komunalnim redarstvom</w:t>
      </w:r>
    </w:p>
    <w:p w:rsidR="00607F18" w:rsidRDefault="00607F18" w:rsidP="00607F18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Općine Vir, Mupom i odjelom za strance u svrhu bolje i intenzivnije kontrole prijave boravišne pristojbe općenito te suzbijanju rada na crno</w:t>
      </w:r>
    </w:p>
    <w:p w:rsidR="008B765D" w:rsidRPr="00607F18" w:rsidRDefault="008B765D" w:rsidP="00607F18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r w:rsidRPr="00607F18">
        <w:rPr>
          <w:sz w:val="28"/>
          <w:szCs w:val="28"/>
        </w:rPr>
        <w:t>povećanje turističkog prometa u razdoblju predsezone i posezone</w:t>
      </w:r>
    </w:p>
    <w:p w:rsidR="008B765D" w:rsidRPr="00CA2A1D" w:rsidRDefault="008B765D" w:rsidP="0072700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A2A1D">
        <w:rPr>
          <w:sz w:val="28"/>
          <w:szCs w:val="28"/>
        </w:rPr>
        <w:t>poveć</w:t>
      </w:r>
      <w:r>
        <w:rPr>
          <w:sz w:val="28"/>
          <w:szCs w:val="28"/>
        </w:rPr>
        <w:t>anje turističkih dolazaka i noćenja za 5</w:t>
      </w:r>
      <w:r w:rsidRPr="00CA2A1D">
        <w:rPr>
          <w:sz w:val="28"/>
          <w:szCs w:val="28"/>
        </w:rPr>
        <w:t>%</w:t>
      </w:r>
    </w:p>
    <w:p w:rsidR="008B765D" w:rsidRPr="0015696D" w:rsidRDefault="008B765D" w:rsidP="0072700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A2A1D">
        <w:rPr>
          <w:sz w:val="28"/>
          <w:szCs w:val="28"/>
        </w:rPr>
        <w:t>promotivne aktivnosti (</w:t>
      </w:r>
      <w:r>
        <w:rPr>
          <w:sz w:val="28"/>
          <w:szCs w:val="28"/>
        </w:rPr>
        <w:t xml:space="preserve">suradnja sa subjektima privatnog sektora i susjednim turističkim zajednicama kod udruženog oglašavanja, </w:t>
      </w:r>
      <w:r w:rsidRPr="00CA2A1D">
        <w:rPr>
          <w:sz w:val="28"/>
          <w:szCs w:val="28"/>
        </w:rPr>
        <w:t>povećanje ulaganja u „on</w:t>
      </w:r>
      <w:r>
        <w:rPr>
          <w:sz w:val="28"/>
          <w:szCs w:val="28"/>
        </w:rPr>
        <w:t>line“ oglašavanje- internet marketing</w:t>
      </w:r>
      <w:r w:rsidRPr="00CA2A1D">
        <w:rPr>
          <w:sz w:val="28"/>
          <w:szCs w:val="28"/>
        </w:rPr>
        <w:t>, izrada tiskanog promidžbenog materijala, aktualizacija Internet stranice)</w:t>
      </w:r>
    </w:p>
    <w:p w:rsidR="008B765D" w:rsidRPr="002F6714" w:rsidRDefault="008B765D" w:rsidP="0072700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A2A1D">
        <w:rPr>
          <w:sz w:val="28"/>
          <w:szCs w:val="28"/>
        </w:rPr>
        <w:t xml:space="preserve">podizanje razine uređenosti mjesta u suradnji sa lokalnom samoupravom te standard i uvjeti boravka </w:t>
      </w:r>
      <w:r>
        <w:rPr>
          <w:sz w:val="28"/>
          <w:szCs w:val="28"/>
        </w:rPr>
        <w:t>turista u mjestu (uređenje obalnog pojasa</w:t>
      </w:r>
      <w:r w:rsidRPr="002F6714">
        <w:rPr>
          <w:sz w:val="28"/>
          <w:szCs w:val="28"/>
        </w:rPr>
        <w:t>, nabavka urbane opreme, uređenje zelenih površina, postavljanje tuševa  i javnih WC-a na plažama</w:t>
      </w:r>
      <w:r>
        <w:rPr>
          <w:sz w:val="28"/>
          <w:szCs w:val="28"/>
        </w:rPr>
        <w:t>…</w:t>
      </w:r>
      <w:r w:rsidRPr="002F6714">
        <w:rPr>
          <w:sz w:val="28"/>
          <w:szCs w:val="28"/>
        </w:rPr>
        <w:t>)</w:t>
      </w:r>
    </w:p>
    <w:p w:rsidR="008B765D" w:rsidRDefault="008B765D" w:rsidP="0072700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A2A1D">
        <w:rPr>
          <w:sz w:val="28"/>
          <w:szCs w:val="28"/>
        </w:rPr>
        <w:t>nastavak poboljšanja i stabili</w:t>
      </w:r>
      <w:r>
        <w:rPr>
          <w:sz w:val="28"/>
          <w:szCs w:val="28"/>
        </w:rPr>
        <w:t>ziranje položaja Općine Vir</w:t>
      </w:r>
      <w:r w:rsidRPr="00CA2A1D">
        <w:rPr>
          <w:sz w:val="28"/>
          <w:szCs w:val="28"/>
        </w:rPr>
        <w:t xml:space="preserve"> na međunarodnom i domaćem tržištu</w:t>
      </w:r>
    </w:p>
    <w:p w:rsidR="008B765D" w:rsidRPr="002F6714" w:rsidRDefault="008B765D" w:rsidP="0072700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nastavak uspješnih projekata u cilju promicanja izvornih vrijednosti i organizacija priredbi i manifestacija</w:t>
      </w:r>
    </w:p>
    <w:p w:rsidR="008B765D" w:rsidRPr="00CA2A1D" w:rsidRDefault="008B765D" w:rsidP="0072700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A2A1D">
        <w:rPr>
          <w:sz w:val="28"/>
          <w:szCs w:val="28"/>
        </w:rPr>
        <w:t>veća briga i aktivnosti u svezi organiziranja i plasmana privatnog smještaja</w:t>
      </w:r>
    </w:p>
    <w:p w:rsidR="008B765D" w:rsidRDefault="008B765D" w:rsidP="007270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65D" w:rsidRPr="00CA2A1D" w:rsidRDefault="008B765D" w:rsidP="0072700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A2A1D">
        <w:rPr>
          <w:sz w:val="28"/>
          <w:szCs w:val="28"/>
        </w:rPr>
        <w:t>briga za zaštitu i očuvanje kulturno-povijesnih spomenika, te njihovo uključivanje u turističku ponudu mjesta</w:t>
      </w:r>
    </w:p>
    <w:p w:rsidR="008B765D" w:rsidRDefault="008B765D" w:rsidP="0072700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A2A1D">
        <w:rPr>
          <w:sz w:val="28"/>
          <w:szCs w:val="28"/>
        </w:rPr>
        <w:t>briga za očuvanje okoliša</w:t>
      </w:r>
    </w:p>
    <w:p w:rsidR="008B765D" w:rsidRDefault="008B765D" w:rsidP="00727003">
      <w:pPr>
        <w:ind w:left="720"/>
        <w:jc w:val="both"/>
        <w:rPr>
          <w:sz w:val="28"/>
          <w:szCs w:val="28"/>
        </w:rPr>
      </w:pPr>
    </w:p>
    <w:p w:rsidR="008B765D" w:rsidRDefault="008B765D" w:rsidP="00727003">
      <w:pPr>
        <w:ind w:left="720"/>
        <w:jc w:val="both"/>
        <w:rPr>
          <w:sz w:val="28"/>
          <w:szCs w:val="28"/>
        </w:rPr>
      </w:pPr>
    </w:p>
    <w:p w:rsidR="00607F18" w:rsidRDefault="00607F18" w:rsidP="00727003">
      <w:pPr>
        <w:ind w:left="720"/>
        <w:jc w:val="both"/>
        <w:rPr>
          <w:sz w:val="28"/>
          <w:szCs w:val="28"/>
        </w:rPr>
      </w:pPr>
    </w:p>
    <w:p w:rsidR="00607F18" w:rsidRPr="00CA2A1D" w:rsidRDefault="00607F18" w:rsidP="00727003">
      <w:pPr>
        <w:ind w:left="720"/>
        <w:jc w:val="both"/>
        <w:rPr>
          <w:sz w:val="28"/>
          <w:szCs w:val="28"/>
        </w:rPr>
      </w:pPr>
    </w:p>
    <w:p w:rsidR="008B765D" w:rsidRPr="00B41EE9" w:rsidRDefault="008B765D" w:rsidP="00727003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B41EE9">
        <w:rPr>
          <w:b/>
          <w:sz w:val="28"/>
          <w:szCs w:val="28"/>
        </w:rPr>
        <w:lastRenderedPageBreak/>
        <w:t>STRATEGIJA PROMOCIJE</w:t>
      </w:r>
    </w:p>
    <w:p w:rsidR="008B765D" w:rsidRPr="007C7565" w:rsidRDefault="008B765D" w:rsidP="00727003">
      <w:pPr>
        <w:jc w:val="both"/>
        <w:rPr>
          <w:sz w:val="32"/>
          <w:szCs w:val="32"/>
        </w:rPr>
      </w:pPr>
    </w:p>
    <w:p w:rsidR="008B765D" w:rsidRPr="00CA2A1D" w:rsidRDefault="008B765D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>Turistička zajednica je subjekt koji u suradnji sa lokalnom samoupravom i gospodarskim subjektima  treba osmišljeno i djelotvorno upravljati brojnim elementima koji čine cjelovitu koncepciju marketinga turističkih destinacija.</w:t>
      </w:r>
    </w:p>
    <w:p w:rsidR="008B765D" w:rsidRPr="00CA2A1D" w:rsidRDefault="008B765D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>Stoga je cilj aktivnosti stvaranje prepoznatljivog turističkog identiteta našeg područja posljedica čega treba biti direktna korist za turističko, kao i sveukupno gospodarstvo.</w:t>
      </w:r>
    </w:p>
    <w:p w:rsidR="008B765D" w:rsidRPr="00CA2A1D" w:rsidRDefault="008B765D" w:rsidP="00727003">
      <w:pPr>
        <w:jc w:val="both"/>
        <w:rPr>
          <w:sz w:val="28"/>
          <w:szCs w:val="28"/>
        </w:rPr>
      </w:pPr>
    </w:p>
    <w:p w:rsidR="008B765D" w:rsidRPr="00CA2A1D" w:rsidRDefault="008B765D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>Skupine aktivnosti kojima bi se postiglo navedeno su slijedeće:</w:t>
      </w:r>
    </w:p>
    <w:p w:rsidR="008B765D" w:rsidRPr="00CA2A1D" w:rsidRDefault="008B765D" w:rsidP="0072700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A2A1D">
        <w:rPr>
          <w:sz w:val="28"/>
          <w:szCs w:val="28"/>
        </w:rPr>
        <w:t>definiranje turističkih proizvoda</w:t>
      </w:r>
    </w:p>
    <w:p w:rsidR="008B765D" w:rsidRPr="00CA2A1D" w:rsidRDefault="008B765D" w:rsidP="0072700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A2A1D">
        <w:rPr>
          <w:sz w:val="28"/>
          <w:szCs w:val="28"/>
        </w:rPr>
        <w:t>utvrđivanje strateških odrednica daljnjeg turističkog razvitka temeljem raspoloživih resursa, te aktualnih kretanja u turističkoj potražnji s posebnim naglaskom na očuvanju prirodnog okoliša i eko turizma</w:t>
      </w:r>
    </w:p>
    <w:p w:rsidR="008B765D" w:rsidRPr="00CA2A1D" w:rsidRDefault="008B765D" w:rsidP="0072700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A2A1D">
        <w:rPr>
          <w:sz w:val="28"/>
          <w:szCs w:val="28"/>
        </w:rPr>
        <w:t>unaprjeđenje kvalitete ukupne turističke ponude u djelatnostima turizma i ugostiteljstva, kao i u djelatnostima šireg turističkog okružja (trgovina, promet…)</w:t>
      </w:r>
    </w:p>
    <w:p w:rsidR="008B765D" w:rsidRPr="00CA2A1D" w:rsidRDefault="008B765D" w:rsidP="00727003">
      <w:pPr>
        <w:ind w:left="360"/>
        <w:jc w:val="both"/>
        <w:rPr>
          <w:sz w:val="28"/>
          <w:szCs w:val="28"/>
        </w:rPr>
      </w:pPr>
    </w:p>
    <w:p w:rsidR="008B765D" w:rsidRPr="00CA2A1D" w:rsidRDefault="008B765D" w:rsidP="00727003">
      <w:pPr>
        <w:ind w:left="360"/>
        <w:jc w:val="both"/>
        <w:rPr>
          <w:sz w:val="28"/>
          <w:szCs w:val="28"/>
        </w:rPr>
      </w:pPr>
      <w:r w:rsidRPr="00CA2A1D">
        <w:rPr>
          <w:sz w:val="28"/>
          <w:szCs w:val="28"/>
        </w:rPr>
        <w:t>Zatim slijedi odabir i osmišljavanje promotivnih aktivnosti Turi</w:t>
      </w:r>
      <w:r>
        <w:rPr>
          <w:sz w:val="28"/>
          <w:szCs w:val="28"/>
        </w:rPr>
        <w:t>stičke zajednice Općine Vir</w:t>
      </w:r>
      <w:r w:rsidRPr="00CA2A1D">
        <w:rPr>
          <w:sz w:val="28"/>
          <w:szCs w:val="28"/>
        </w:rPr>
        <w:t xml:space="preserve"> i to kako samostalnih tako i onih u sklopu TZ Zadarske Županije i HTZ-a. Tu su također aktivnosti na području uređenja mjesta, te ostale aktivnosti definirane Zakonom o turističkim zajednicama i promicanju hrvatskog tur</w:t>
      </w:r>
      <w:r>
        <w:rPr>
          <w:sz w:val="28"/>
          <w:szCs w:val="28"/>
        </w:rPr>
        <w:t>izma kao i Statutom TZO Vir</w:t>
      </w:r>
      <w:r w:rsidRPr="00CA2A1D">
        <w:rPr>
          <w:sz w:val="28"/>
          <w:szCs w:val="28"/>
        </w:rPr>
        <w:t>.</w:t>
      </w:r>
    </w:p>
    <w:p w:rsidR="008B765D" w:rsidRPr="00CA2A1D" w:rsidRDefault="008B765D" w:rsidP="00727003">
      <w:pPr>
        <w:ind w:left="360"/>
        <w:jc w:val="both"/>
        <w:rPr>
          <w:sz w:val="28"/>
          <w:szCs w:val="28"/>
        </w:rPr>
      </w:pPr>
    </w:p>
    <w:p w:rsidR="008B765D" w:rsidRDefault="008B765D" w:rsidP="00727003">
      <w:pPr>
        <w:ind w:left="360"/>
        <w:jc w:val="both"/>
        <w:rPr>
          <w:sz w:val="28"/>
          <w:szCs w:val="28"/>
        </w:rPr>
      </w:pPr>
      <w:r w:rsidRPr="00CA2A1D">
        <w:rPr>
          <w:sz w:val="28"/>
          <w:szCs w:val="28"/>
        </w:rPr>
        <w:t>Za provođenje aktivnosti i ostvarenje većih projekata potrebno je poboljšati i ostvariti kontinuiranu suradnju s turističkom gospodarstvom naše Općine – nositeljima turističke ponude, kao i drugim posredno i izravno zainteresiranim gospodarskim subjektima, predstavnicima lokalne samouprave, TZ Zadarske Županije, HTZ-a, itd.</w:t>
      </w:r>
    </w:p>
    <w:p w:rsidR="00607F18" w:rsidRDefault="00607F18" w:rsidP="00727003">
      <w:pPr>
        <w:ind w:left="360"/>
        <w:jc w:val="both"/>
        <w:rPr>
          <w:sz w:val="28"/>
          <w:szCs w:val="28"/>
        </w:rPr>
      </w:pPr>
    </w:p>
    <w:p w:rsidR="00607F18" w:rsidRDefault="00607F18" w:rsidP="00727003">
      <w:pPr>
        <w:ind w:left="360"/>
        <w:jc w:val="both"/>
        <w:rPr>
          <w:sz w:val="28"/>
          <w:szCs w:val="28"/>
        </w:rPr>
      </w:pPr>
    </w:p>
    <w:p w:rsidR="00607F18" w:rsidRDefault="00607F18" w:rsidP="00727003">
      <w:pPr>
        <w:ind w:left="360"/>
        <w:jc w:val="both"/>
        <w:rPr>
          <w:sz w:val="28"/>
          <w:szCs w:val="28"/>
        </w:rPr>
      </w:pPr>
    </w:p>
    <w:p w:rsidR="00607F18" w:rsidRPr="00CA2A1D" w:rsidRDefault="00607F18" w:rsidP="00727003">
      <w:pPr>
        <w:ind w:left="360"/>
        <w:jc w:val="both"/>
        <w:rPr>
          <w:sz w:val="28"/>
          <w:szCs w:val="28"/>
        </w:rPr>
      </w:pPr>
    </w:p>
    <w:p w:rsidR="0062784A" w:rsidRPr="00B41EE9" w:rsidRDefault="0062784A" w:rsidP="00727003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B41EE9">
        <w:rPr>
          <w:b/>
          <w:sz w:val="28"/>
          <w:szCs w:val="28"/>
        </w:rPr>
        <w:lastRenderedPageBreak/>
        <w:t>POLAZNE OSNOVE ZA IZRADU PROGRAMA</w:t>
      </w:r>
    </w:p>
    <w:p w:rsidR="0062784A" w:rsidRPr="007C7565" w:rsidRDefault="0062784A" w:rsidP="00727003">
      <w:pPr>
        <w:ind w:left="360"/>
        <w:jc w:val="both"/>
        <w:rPr>
          <w:rFonts w:ascii="Monotype Corsiva" w:hAnsi="Monotype Corsiva"/>
          <w:sz w:val="32"/>
          <w:szCs w:val="32"/>
        </w:rPr>
      </w:pPr>
    </w:p>
    <w:p w:rsidR="0062784A" w:rsidRPr="00170F5F" w:rsidRDefault="0062784A" w:rsidP="00727003">
      <w:pPr>
        <w:numPr>
          <w:ilvl w:val="1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70F5F">
        <w:rPr>
          <w:sz w:val="28"/>
          <w:szCs w:val="28"/>
        </w:rPr>
        <w:t>Smještajni kap</w:t>
      </w:r>
      <w:r>
        <w:rPr>
          <w:sz w:val="28"/>
          <w:szCs w:val="28"/>
        </w:rPr>
        <w:t>aciteti na području TZO Vir</w:t>
      </w:r>
    </w:p>
    <w:p w:rsidR="0062784A" w:rsidRDefault="0062784A" w:rsidP="00727003">
      <w:pPr>
        <w:jc w:val="both"/>
        <w:rPr>
          <w:sz w:val="32"/>
          <w:szCs w:val="32"/>
        </w:rPr>
      </w:pPr>
    </w:p>
    <w:p w:rsidR="0062784A" w:rsidRDefault="0062784A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>Pre</w:t>
      </w:r>
      <w:r>
        <w:rPr>
          <w:sz w:val="28"/>
          <w:szCs w:val="28"/>
        </w:rPr>
        <w:t>ma podacima Ureda za turizam Zadarske ž</w:t>
      </w:r>
      <w:r w:rsidRPr="00CA2A1D">
        <w:rPr>
          <w:sz w:val="28"/>
          <w:szCs w:val="28"/>
        </w:rPr>
        <w:t>upanije broj ležaja kategoriziranih objekata privatnih iznajmljivača</w:t>
      </w:r>
      <w:r>
        <w:rPr>
          <w:sz w:val="28"/>
          <w:szCs w:val="28"/>
        </w:rPr>
        <w:t xml:space="preserve"> i pravnih osoba-iznajmljivača</w:t>
      </w:r>
      <w:r w:rsidRPr="00CA2A1D">
        <w:rPr>
          <w:sz w:val="28"/>
          <w:szCs w:val="28"/>
        </w:rPr>
        <w:t xml:space="preserve"> na području Opć</w:t>
      </w:r>
      <w:r>
        <w:rPr>
          <w:sz w:val="28"/>
          <w:szCs w:val="28"/>
        </w:rPr>
        <w:t>ine Vir iznosi ukupno 15 896</w:t>
      </w:r>
      <w:r w:rsidRPr="00CA2A1D">
        <w:rPr>
          <w:sz w:val="28"/>
          <w:szCs w:val="28"/>
        </w:rPr>
        <w:t>. U odnos</w:t>
      </w:r>
      <w:r>
        <w:rPr>
          <w:sz w:val="28"/>
          <w:szCs w:val="28"/>
        </w:rPr>
        <w:t>u na prošlu godinu brojimo 31</w:t>
      </w:r>
      <w:r w:rsidRPr="00CA2A1D">
        <w:rPr>
          <w:sz w:val="28"/>
          <w:szCs w:val="28"/>
        </w:rPr>
        <w:t xml:space="preserve"> ležaj</w:t>
      </w:r>
      <w:r>
        <w:rPr>
          <w:sz w:val="28"/>
          <w:szCs w:val="28"/>
        </w:rPr>
        <w:t xml:space="preserve"> manje.</w:t>
      </w:r>
    </w:p>
    <w:p w:rsidR="0062784A" w:rsidRPr="00CA2A1D" w:rsidRDefault="0062784A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Prema našoj evidenciji, u 2021.g brojimo 1900 objekta u kojima se nalaze  apartmani, sobe i studio apartmani. </w:t>
      </w:r>
    </w:p>
    <w:p w:rsidR="0062784A" w:rsidRPr="00CA2A1D" w:rsidRDefault="0062784A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>Od kampova imamo 4</w:t>
      </w:r>
      <w:r w:rsidRPr="00CA2A1D">
        <w:rPr>
          <w:sz w:val="28"/>
          <w:szCs w:val="28"/>
        </w:rPr>
        <w:t xml:space="preserve"> </w:t>
      </w:r>
      <w:r>
        <w:rPr>
          <w:sz w:val="28"/>
          <w:szCs w:val="28"/>
        </w:rPr>
        <w:t>manja</w:t>
      </w:r>
      <w:r w:rsidRPr="00CA2A1D">
        <w:rPr>
          <w:sz w:val="28"/>
          <w:szCs w:val="28"/>
        </w:rPr>
        <w:t xml:space="preserve"> ka</w:t>
      </w:r>
      <w:r>
        <w:rPr>
          <w:sz w:val="28"/>
          <w:szCs w:val="28"/>
        </w:rPr>
        <w:t>mpa sa kapacitetom od 322</w:t>
      </w:r>
      <w:r w:rsidRPr="00CA2A1D">
        <w:rPr>
          <w:sz w:val="28"/>
          <w:szCs w:val="28"/>
        </w:rPr>
        <w:t xml:space="preserve"> smještajnih k</w:t>
      </w:r>
      <w:r>
        <w:rPr>
          <w:sz w:val="28"/>
          <w:szCs w:val="28"/>
        </w:rPr>
        <w:t>amp jedinica, te kamp «Matea» sa 180</w:t>
      </w:r>
      <w:r w:rsidRPr="00CA2A1D">
        <w:rPr>
          <w:sz w:val="28"/>
          <w:szCs w:val="28"/>
        </w:rPr>
        <w:t xml:space="preserve"> smještajne jedinice.</w:t>
      </w:r>
      <w:r>
        <w:rPr>
          <w:sz w:val="28"/>
          <w:szCs w:val="28"/>
        </w:rPr>
        <w:t xml:space="preserve"> </w:t>
      </w:r>
    </w:p>
    <w:p w:rsidR="0062784A" w:rsidRPr="00CA2A1D" w:rsidRDefault="00BD65F5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>Mjesto raspolaže i sa V</w:t>
      </w:r>
      <w:r w:rsidR="0062784A">
        <w:rPr>
          <w:sz w:val="28"/>
          <w:szCs w:val="28"/>
        </w:rPr>
        <w:t>illom  „Lanterna“, koji broji 1 smještajnu jedinicu sa 8 kreveta</w:t>
      </w:r>
      <w:r w:rsidR="0062784A" w:rsidRPr="00CA2A1D">
        <w:rPr>
          <w:sz w:val="28"/>
          <w:szCs w:val="28"/>
        </w:rPr>
        <w:t>.</w:t>
      </w:r>
    </w:p>
    <w:p w:rsidR="0062784A" w:rsidRPr="00170F5F" w:rsidRDefault="0062784A" w:rsidP="00727003">
      <w:pPr>
        <w:jc w:val="both"/>
        <w:rPr>
          <w:sz w:val="28"/>
          <w:szCs w:val="28"/>
        </w:rPr>
      </w:pPr>
    </w:p>
    <w:p w:rsidR="0062784A" w:rsidRPr="00170F5F" w:rsidRDefault="0062784A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>2.2 Turistički promet u 2021</w:t>
      </w:r>
      <w:r w:rsidRPr="00170F5F">
        <w:rPr>
          <w:sz w:val="28"/>
          <w:szCs w:val="28"/>
        </w:rPr>
        <w:t>. godini</w:t>
      </w:r>
    </w:p>
    <w:p w:rsidR="0062784A" w:rsidRPr="007C7565" w:rsidRDefault="0062784A" w:rsidP="00727003">
      <w:pPr>
        <w:jc w:val="both"/>
        <w:rPr>
          <w:sz w:val="32"/>
          <w:szCs w:val="32"/>
        </w:rPr>
      </w:pPr>
    </w:p>
    <w:p w:rsidR="0062784A" w:rsidRPr="00CA2A1D" w:rsidRDefault="0062784A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>U 2020</w:t>
      </w:r>
      <w:r w:rsidRPr="00CA2A1D">
        <w:rPr>
          <w:sz w:val="28"/>
          <w:szCs w:val="28"/>
        </w:rPr>
        <w:t xml:space="preserve">.g. </w:t>
      </w:r>
      <w:r w:rsidR="009D3641">
        <w:rPr>
          <w:sz w:val="28"/>
          <w:szCs w:val="28"/>
        </w:rPr>
        <w:t>do 14.prosinca</w:t>
      </w:r>
      <w:r>
        <w:rPr>
          <w:sz w:val="28"/>
          <w:szCs w:val="28"/>
        </w:rPr>
        <w:t xml:space="preserve"> 2020.</w:t>
      </w:r>
      <w:r w:rsidRPr="00CA2A1D">
        <w:rPr>
          <w:sz w:val="28"/>
          <w:szCs w:val="28"/>
        </w:rPr>
        <w:t xml:space="preserve"> ukupno je evidentirano </w:t>
      </w:r>
      <w:r w:rsidR="009D3641">
        <w:rPr>
          <w:sz w:val="28"/>
          <w:szCs w:val="28"/>
        </w:rPr>
        <w:t xml:space="preserve">102 073 </w:t>
      </w:r>
      <w:r w:rsidRPr="00CA2A1D">
        <w:rPr>
          <w:sz w:val="28"/>
          <w:szCs w:val="28"/>
        </w:rPr>
        <w:t>dolaza</w:t>
      </w:r>
      <w:r>
        <w:rPr>
          <w:sz w:val="28"/>
          <w:szCs w:val="28"/>
        </w:rPr>
        <w:t xml:space="preserve">ka gostiju koji su ostvarili 2 </w:t>
      </w:r>
      <w:r w:rsidR="009D3641">
        <w:rPr>
          <w:sz w:val="28"/>
          <w:szCs w:val="28"/>
        </w:rPr>
        <w:t xml:space="preserve"> 301 338</w:t>
      </w:r>
      <w:r>
        <w:rPr>
          <w:sz w:val="28"/>
          <w:szCs w:val="28"/>
        </w:rPr>
        <w:t xml:space="preserve"> noćenja, što je </w:t>
      </w:r>
      <w:r w:rsidR="009D3641">
        <w:rPr>
          <w:sz w:val="28"/>
          <w:szCs w:val="28"/>
        </w:rPr>
        <w:t>332 712</w:t>
      </w:r>
      <w:r>
        <w:rPr>
          <w:sz w:val="28"/>
          <w:szCs w:val="28"/>
        </w:rPr>
        <w:t xml:space="preserve"> noćenja manje u odnosu </w:t>
      </w:r>
      <w:r w:rsidR="009D3641">
        <w:rPr>
          <w:sz w:val="28"/>
          <w:szCs w:val="28"/>
        </w:rPr>
        <w:t>na 2019.god. ili smanjenje od 12</w:t>
      </w:r>
      <w:r>
        <w:rPr>
          <w:sz w:val="28"/>
          <w:szCs w:val="28"/>
        </w:rPr>
        <w:t>%.</w:t>
      </w:r>
      <w:r w:rsidRPr="00CA2A1D">
        <w:rPr>
          <w:sz w:val="28"/>
          <w:szCs w:val="28"/>
        </w:rPr>
        <w:t xml:space="preserve"> </w:t>
      </w:r>
    </w:p>
    <w:p w:rsidR="0062784A" w:rsidRPr="00CA2A1D" w:rsidRDefault="0062784A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>Do kra</w:t>
      </w:r>
      <w:r>
        <w:rPr>
          <w:sz w:val="28"/>
          <w:szCs w:val="28"/>
        </w:rPr>
        <w:t>ja godine očekuje se još cca. 300 dolazaka i 1 000</w:t>
      </w:r>
      <w:r w:rsidRPr="00CA2A1D">
        <w:rPr>
          <w:sz w:val="28"/>
          <w:szCs w:val="28"/>
        </w:rPr>
        <w:t xml:space="preserve"> noćenja.</w:t>
      </w:r>
    </w:p>
    <w:p w:rsidR="0062784A" w:rsidRDefault="0062784A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>Prema smještajnim kapacitetima naj</w:t>
      </w:r>
      <w:r>
        <w:rPr>
          <w:sz w:val="28"/>
          <w:szCs w:val="28"/>
        </w:rPr>
        <w:t xml:space="preserve">veći broj noćenja i ove godine </w:t>
      </w:r>
      <w:r w:rsidRPr="00CA2A1D">
        <w:rPr>
          <w:sz w:val="28"/>
          <w:szCs w:val="28"/>
        </w:rPr>
        <w:t>ostvar</w:t>
      </w:r>
      <w:r>
        <w:rPr>
          <w:sz w:val="28"/>
          <w:szCs w:val="28"/>
        </w:rPr>
        <w:t>en je u nekomercijalnom smještaju (1</w:t>
      </w:r>
      <w:r w:rsidR="009D3641">
        <w:rPr>
          <w:sz w:val="28"/>
          <w:szCs w:val="28"/>
        </w:rPr>
        <w:t xml:space="preserve"> 856 322</w:t>
      </w:r>
      <w:r w:rsidRPr="00CA2A1D">
        <w:rPr>
          <w:sz w:val="28"/>
          <w:szCs w:val="28"/>
        </w:rPr>
        <w:t xml:space="preserve">). </w:t>
      </w:r>
    </w:p>
    <w:p w:rsidR="0062784A" w:rsidRDefault="0062784A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>Ko</w:t>
      </w:r>
      <w:r w:rsidR="009D3641">
        <w:rPr>
          <w:sz w:val="28"/>
          <w:szCs w:val="28"/>
        </w:rPr>
        <w:t>mercijalni smještaji broje 56 691</w:t>
      </w:r>
      <w:r>
        <w:rPr>
          <w:sz w:val="28"/>
          <w:szCs w:val="28"/>
        </w:rPr>
        <w:t xml:space="preserve"> dolazaka</w:t>
      </w:r>
      <w:r w:rsidR="009D3641">
        <w:rPr>
          <w:sz w:val="28"/>
          <w:szCs w:val="28"/>
        </w:rPr>
        <w:t xml:space="preserve"> i 445 016</w:t>
      </w:r>
      <w:r w:rsidRPr="001E3FB7">
        <w:rPr>
          <w:sz w:val="28"/>
          <w:szCs w:val="28"/>
        </w:rPr>
        <w:t xml:space="preserve"> noćenja što je manje za 3</w:t>
      </w:r>
      <w:r w:rsidR="009D3641">
        <w:rPr>
          <w:sz w:val="28"/>
          <w:szCs w:val="28"/>
        </w:rPr>
        <w:t>8</w:t>
      </w:r>
      <w:r>
        <w:rPr>
          <w:sz w:val="28"/>
          <w:szCs w:val="28"/>
        </w:rPr>
        <w:t>%</w:t>
      </w:r>
      <w:r w:rsidR="009D3641">
        <w:rPr>
          <w:sz w:val="28"/>
          <w:szCs w:val="28"/>
        </w:rPr>
        <w:t xml:space="preserve"> nego lani</w:t>
      </w:r>
      <w:r>
        <w:rPr>
          <w:sz w:val="28"/>
          <w:szCs w:val="28"/>
        </w:rPr>
        <w:t xml:space="preserve">. </w:t>
      </w:r>
    </w:p>
    <w:p w:rsidR="0062784A" w:rsidRDefault="0062784A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>Nek</w:t>
      </w:r>
      <w:r w:rsidR="009D3641">
        <w:rPr>
          <w:sz w:val="28"/>
          <w:szCs w:val="28"/>
        </w:rPr>
        <w:t>omercijalni smještaj broji 45 382 dolazaka (21</w:t>
      </w:r>
      <w:r>
        <w:rPr>
          <w:sz w:val="28"/>
          <w:szCs w:val="28"/>
        </w:rPr>
        <w:t xml:space="preserve">% </w:t>
      </w:r>
      <w:r w:rsidR="009D3641">
        <w:rPr>
          <w:sz w:val="28"/>
          <w:szCs w:val="28"/>
        </w:rPr>
        <w:t>manje nego lani) i 1 856 322 noćenja (9</w:t>
      </w:r>
      <w:r>
        <w:rPr>
          <w:sz w:val="28"/>
          <w:szCs w:val="28"/>
        </w:rPr>
        <w:t>% manje).</w:t>
      </w:r>
    </w:p>
    <w:p w:rsidR="0062784A" w:rsidRDefault="0062784A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Kod kampova, </w:t>
      </w:r>
      <w:r w:rsidR="009D3641">
        <w:rPr>
          <w:sz w:val="28"/>
          <w:szCs w:val="28"/>
        </w:rPr>
        <w:t>koju su ove go</w:t>
      </w:r>
      <w:r w:rsidR="00BD65F5">
        <w:rPr>
          <w:sz w:val="28"/>
          <w:szCs w:val="28"/>
        </w:rPr>
        <w:t xml:space="preserve">dine ostvarili 915 dolazaka i 5 </w:t>
      </w:r>
      <w:r w:rsidR="009D3641">
        <w:rPr>
          <w:sz w:val="28"/>
          <w:szCs w:val="28"/>
        </w:rPr>
        <w:t xml:space="preserve">490 </w:t>
      </w:r>
      <w:r>
        <w:rPr>
          <w:sz w:val="28"/>
          <w:szCs w:val="28"/>
        </w:rPr>
        <w:t>noćenja, odnosno 45% manje u odnosu na prošlu godinu.</w:t>
      </w:r>
    </w:p>
    <w:p w:rsidR="0062784A" w:rsidRDefault="0062784A" w:rsidP="00727003">
      <w:pPr>
        <w:jc w:val="both"/>
        <w:rPr>
          <w:sz w:val="28"/>
          <w:szCs w:val="28"/>
        </w:rPr>
      </w:pPr>
    </w:p>
    <w:p w:rsidR="0062784A" w:rsidRPr="00CA2A1D" w:rsidRDefault="0062784A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Strukturu gostiju 37,97% čine gosti iz Hrvatske </w:t>
      </w:r>
      <w:r w:rsidRPr="00CA2A1D">
        <w:rPr>
          <w:sz w:val="28"/>
          <w:szCs w:val="28"/>
        </w:rPr>
        <w:t>, nakon kojih su n</w:t>
      </w:r>
      <w:r>
        <w:rPr>
          <w:sz w:val="28"/>
          <w:szCs w:val="28"/>
        </w:rPr>
        <w:t>a</w:t>
      </w:r>
      <w:r w:rsidR="006F40FE">
        <w:rPr>
          <w:sz w:val="28"/>
          <w:szCs w:val="28"/>
        </w:rPr>
        <w:t>jbrojniji gosti  Slovenci (14,56</w:t>
      </w:r>
      <w:r w:rsidRPr="00CA2A1D">
        <w:rPr>
          <w:sz w:val="28"/>
          <w:szCs w:val="28"/>
        </w:rPr>
        <w:t>%),</w:t>
      </w:r>
      <w:r w:rsidRPr="00C95848">
        <w:rPr>
          <w:sz w:val="28"/>
          <w:szCs w:val="28"/>
        </w:rPr>
        <w:t xml:space="preserve"> </w:t>
      </w:r>
      <w:r>
        <w:rPr>
          <w:sz w:val="28"/>
          <w:szCs w:val="28"/>
        </w:rPr>
        <w:t>zatim</w:t>
      </w:r>
      <w:r w:rsidRPr="00B36055">
        <w:rPr>
          <w:sz w:val="28"/>
          <w:szCs w:val="28"/>
        </w:rPr>
        <w:t xml:space="preserve"> </w:t>
      </w:r>
      <w:r w:rsidR="006F40FE">
        <w:rPr>
          <w:sz w:val="28"/>
          <w:szCs w:val="28"/>
        </w:rPr>
        <w:t>Nijemci (14,21</w:t>
      </w:r>
      <w:r>
        <w:rPr>
          <w:sz w:val="28"/>
          <w:szCs w:val="28"/>
        </w:rPr>
        <w:t xml:space="preserve">%), </w:t>
      </w:r>
      <w:r w:rsidRPr="00C95848">
        <w:rPr>
          <w:sz w:val="28"/>
          <w:szCs w:val="28"/>
        </w:rPr>
        <w:t xml:space="preserve"> </w:t>
      </w:r>
      <w:r>
        <w:rPr>
          <w:sz w:val="28"/>
          <w:szCs w:val="28"/>
        </w:rPr>
        <w:t>Mađari (8,8%),</w:t>
      </w:r>
      <w:r w:rsidRPr="00C95848">
        <w:rPr>
          <w:sz w:val="28"/>
          <w:szCs w:val="28"/>
        </w:rPr>
        <w:t xml:space="preserve"> </w:t>
      </w:r>
      <w:r>
        <w:rPr>
          <w:sz w:val="28"/>
          <w:szCs w:val="28"/>
        </w:rPr>
        <w:t>Česi (7,03%)</w:t>
      </w:r>
      <w:r w:rsidRPr="00CA2A1D">
        <w:rPr>
          <w:sz w:val="28"/>
          <w:szCs w:val="28"/>
        </w:rPr>
        <w:t>,</w:t>
      </w:r>
      <w:r w:rsidRPr="00C95848">
        <w:rPr>
          <w:sz w:val="28"/>
          <w:szCs w:val="28"/>
        </w:rPr>
        <w:t xml:space="preserve"> </w:t>
      </w:r>
      <w:r>
        <w:rPr>
          <w:sz w:val="28"/>
          <w:szCs w:val="28"/>
        </w:rPr>
        <w:t>BiH</w:t>
      </w:r>
      <w:r w:rsidR="006F40FE">
        <w:rPr>
          <w:sz w:val="28"/>
          <w:szCs w:val="28"/>
        </w:rPr>
        <w:t xml:space="preserve"> (5,27</w:t>
      </w:r>
      <w:r>
        <w:rPr>
          <w:sz w:val="28"/>
          <w:szCs w:val="28"/>
        </w:rPr>
        <w:t>%), Poljaci (5,27</w:t>
      </w:r>
      <w:r w:rsidRPr="00CA2A1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A2A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Slovaci (4,42</w:t>
      </w:r>
      <w:r w:rsidRPr="00CA2A1D">
        <w:rPr>
          <w:sz w:val="28"/>
          <w:szCs w:val="28"/>
        </w:rPr>
        <w:t xml:space="preserve">%), </w:t>
      </w:r>
      <w:r>
        <w:rPr>
          <w:sz w:val="28"/>
          <w:szCs w:val="28"/>
        </w:rPr>
        <w:t xml:space="preserve">Austrijanci (2,81%) </w:t>
      </w:r>
      <w:r w:rsidRPr="00CA2A1D">
        <w:rPr>
          <w:sz w:val="28"/>
          <w:szCs w:val="28"/>
        </w:rPr>
        <w:t xml:space="preserve"> itd.</w:t>
      </w:r>
    </w:p>
    <w:p w:rsidR="0062784A" w:rsidRPr="00CA2A1D" w:rsidRDefault="0062784A" w:rsidP="00727003">
      <w:pPr>
        <w:jc w:val="both"/>
        <w:rPr>
          <w:sz w:val="28"/>
          <w:szCs w:val="28"/>
        </w:rPr>
      </w:pPr>
    </w:p>
    <w:p w:rsidR="0062784A" w:rsidRDefault="0062784A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 xml:space="preserve">Napomena: Detaljniji prikaz </w:t>
      </w:r>
      <w:r>
        <w:rPr>
          <w:sz w:val="28"/>
          <w:szCs w:val="28"/>
        </w:rPr>
        <w:t>u Statističkom izvješću za 2020</w:t>
      </w:r>
      <w:r w:rsidRPr="00CA2A1D">
        <w:rPr>
          <w:sz w:val="28"/>
          <w:szCs w:val="28"/>
        </w:rPr>
        <w:t>.g.</w:t>
      </w:r>
    </w:p>
    <w:p w:rsidR="0062784A" w:rsidRDefault="0062784A" w:rsidP="00727003">
      <w:pPr>
        <w:jc w:val="both"/>
        <w:rPr>
          <w:sz w:val="28"/>
          <w:szCs w:val="28"/>
        </w:rPr>
      </w:pPr>
    </w:p>
    <w:p w:rsidR="0062784A" w:rsidRDefault="0062784A" w:rsidP="00727003">
      <w:pPr>
        <w:jc w:val="both"/>
        <w:rPr>
          <w:sz w:val="28"/>
          <w:szCs w:val="28"/>
        </w:rPr>
      </w:pPr>
    </w:p>
    <w:p w:rsidR="0062784A" w:rsidRDefault="0062784A" w:rsidP="00727003">
      <w:pPr>
        <w:jc w:val="both"/>
        <w:rPr>
          <w:sz w:val="28"/>
          <w:szCs w:val="28"/>
        </w:rPr>
      </w:pPr>
    </w:p>
    <w:p w:rsidR="0062784A" w:rsidRPr="00170F5F" w:rsidRDefault="0062784A" w:rsidP="00727003">
      <w:pPr>
        <w:jc w:val="both"/>
        <w:rPr>
          <w:sz w:val="28"/>
          <w:szCs w:val="28"/>
        </w:rPr>
      </w:pPr>
      <w:r w:rsidRPr="00170F5F">
        <w:rPr>
          <w:sz w:val="28"/>
          <w:szCs w:val="28"/>
        </w:rPr>
        <w:t>2.3 Pro</w:t>
      </w:r>
      <w:r>
        <w:rPr>
          <w:sz w:val="28"/>
          <w:szCs w:val="28"/>
        </w:rPr>
        <w:t>cjena turističkog prometa u 2021</w:t>
      </w:r>
      <w:r w:rsidRPr="00170F5F">
        <w:rPr>
          <w:sz w:val="28"/>
          <w:szCs w:val="28"/>
        </w:rPr>
        <w:t xml:space="preserve">. godini </w:t>
      </w:r>
    </w:p>
    <w:p w:rsidR="0062784A" w:rsidRPr="007C7565" w:rsidRDefault="0062784A" w:rsidP="00727003">
      <w:pPr>
        <w:jc w:val="both"/>
        <w:rPr>
          <w:sz w:val="32"/>
          <w:szCs w:val="32"/>
        </w:rPr>
      </w:pPr>
    </w:p>
    <w:p w:rsidR="0062784A" w:rsidRDefault="0062784A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>Kao osnovu z</w:t>
      </w:r>
      <w:r>
        <w:rPr>
          <w:sz w:val="28"/>
          <w:szCs w:val="28"/>
        </w:rPr>
        <w:t xml:space="preserve">a izradu financijskog plana uzima se broj noćenja koja su trebala biti  ostvarena u 2020.godini da nije bilo covid krize, </w:t>
      </w:r>
      <w:r w:rsidRPr="00CA2A1D">
        <w:rPr>
          <w:sz w:val="28"/>
          <w:szCs w:val="28"/>
        </w:rPr>
        <w:t>povećanje broja registriranih iznajmljivača</w:t>
      </w:r>
      <w:r>
        <w:rPr>
          <w:sz w:val="28"/>
          <w:szCs w:val="28"/>
        </w:rPr>
        <w:t>, kao i povećanje visine turističke pristojbe za 2021.g.</w:t>
      </w:r>
    </w:p>
    <w:p w:rsidR="0062784A" w:rsidRDefault="0062784A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Temeljem odredbi članka 15. stavka 1. Zakona i članka 1. stavka 2. Pravilnika o najnižem i najvišem iznosu turističke pristojbe, odluku o visini turističke pristojbe po osobi i noćenju, visini godišnjeg paušalnog iznosa turističke pristojbe koji plaćaju osobe koje pružaju ugostiteljske usluge u domaćinstvu ili na obiteljskom poljoprivrednom gospodarstvu i visini godišnjeg paušalnog iznosa turističke pristojbe koji plaća vlasnik kuće, apartmana ili stana za odmor za sebe i članove uže obitelji, za općine i gradove na svom području  donosi županijska skupština. </w:t>
      </w:r>
    </w:p>
    <w:p w:rsidR="0062784A" w:rsidRPr="00CA2A1D" w:rsidRDefault="0062784A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>Sukladno g</w:t>
      </w:r>
      <w:r>
        <w:rPr>
          <w:sz w:val="28"/>
          <w:szCs w:val="28"/>
        </w:rPr>
        <w:t>ore navedenom, za slijedeću 2021</w:t>
      </w:r>
      <w:r w:rsidRPr="00CA2A1D">
        <w:rPr>
          <w:sz w:val="28"/>
          <w:szCs w:val="28"/>
        </w:rPr>
        <w:t xml:space="preserve">. godinu kao cilj postavljamo povećanja </w:t>
      </w:r>
      <w:r>
        <w:rPr>
          <w:sz w:val="28"/>
          <w:szCs w:val="28"/>
        </w:rPr>
        <w:t>broja dolazaka i noćenja za 5%. u odnosu na 2019.</w:t>
      </w:r>
    </w:p>
    <w:p w:rsidR="008B765D" w:rsidRDefault="008B765D" w:rsidP="00727003">
      <w:pPr>
        <w:ind w:left="360"/>
        <w:jc w:val="both"/>
        <w:rPr>
          <w:sz w:val="32"/>
          <w:szCs w:val="32"/>
        </w:rPr>
      </w:pPr>
    </w:p>
    <w:p w:rsidR="0062784A" w:rsidRDefault="0062784A" w:rsidP="00727003">
      <w:pPr>
        <w:ind w:left="360"/>
        <w:jc w:val="both"/>
        <w:rPr>
          <w:sz w:val="32"/>
          <w:szCs w:val="32"/>
        </w:rPr>
      </w:pPr>
    </w:p>
    <w:p w:rsidR="0062784A" w:rsidRDefault="0062784A" w:rsidP="00727003">
      <w:pPr>
        <w:jc w:val="both"/>
        <w:rPr>
          <w:sz w:val="32"/>
          <w:szCs w:val="32"/>
        </w:rPr>
      </w:pPr>
    </w:p>
    <w:p w:rsidR="001E6095" w:rsidRDefault="001E6095" w:rsidP="00727003">
      <w:pPr>
        <w:jc w:val="both"/>
        <w:rPr>
          <w:sz w:val="32"/>
          <w:szCs w:val="32"/>
        </w:rPr>
      </w:pPr>
    </w:p>
    <w:p w:rsidR="001E6095" w:rsidRDefault="001E6095" w:rsidP="00727003">
      <w:pPr>
        <w:jc w:val="both"/>
        <w:rPr>
          <w:sz w:val="32"/>
          <w:szCs w:val="32"/>
        </w:rPr>
      </w:pPr>
    </w:p>
    <w:p w:rsidR="00AE277B" w:rsidRDefault="00AE277B" w:rsidP="00727003">
      <w:pPr>
        <w:jc w:val="both"/>
        <w:rPr>
          <w:sz w:val="32"/>
          <w:szCs w:val="32"/>
        </w:rPr>
      </w:pPr>
    </w:p>
    <w:p w:rsidR="00AE277B" w:rsidRDefault="00AE277B" w:rsidP="00727003">
      <w:pPr>
        <w:jc w:val="both"/>
        <w:rPr>
          <w:sz w:val="32"/>
          <w:szCs w:val="32"/>
        </w:rPr>
      </w:pPr>
    </w:p>
    <w:p w:rsidR="008B765D" w:rsidRPr="00B41EE9" w:rsidRDefault="008B765D" w:rsidP="00727003">
      <w:pPr>
        <w:jc w:val="both"/>
        <w:rPr>
          <w:b/>
          <w:sz w:val="28"/>
          <w:szCs w:val="28"/>
        </w:rPr>
      </w:pPr>
      <w:r w:rsidRPr="00B41EE9">
        <w:rPr>
          <w:b/>
          <w:sz w:val="28"/>
          <w:szCs w:val="28"/>
        </w:rPr>
        <w:lastRenderedPageBreak/>
        <w:t>PLANIRANJE PRIHODA</w:t>
      </w:r>
    </w:p>
    <w:p w:rsidR="008B765D" w:rsidRPr="007C7565" w:rsidRDefault="008B765D" w:rsidP="00727003">
      <w:pPr>
        <w:jc w:val="both"/>
        <w:rPr>
          <w:rFonts w:ascii="Monotype Corsiva" w:hAnsi="Monotype Corsiva"/>
          <w:sz w:val="32"/>
          <w:szCs w:val="32"/>
        </w:rPr>
      </w:pPr>
    </w:p>
    <w:p w:rsidR="008B765D" w:rsidRPr="00CA2A1D" w:rsidRDefault="008B765D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>- Procjena plana prihoda za 2021</w:t>
      </w:r>
      <w:r w:rsidRPr="00CA2A1D">
        <w:rPr>
          <w:sz w:val="28"/>
          <w:szCs w:val="28"/>
        </w:rPr>
        <w:t>. godinu</w:t>
      </w:r>
      <w:r>
        <w:rPr>
          <w:sz w:val="28"/>
          <w:szCs w:val="28"/>
        </w:rPr>
        <w:t xml:space="preserve">: </w:t>
      </w:r>
    </w:p>
    <w:p w:rsidR="008B765D" w:rsidRDefault="008B765D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>Ukupni prihodi TZ Općine Vir u 2021. god.</w:t>
      </w:r>
      <w:r w:rsidR="00B224D1">
        <w:rPr>
          <w:sz w:val="28"/>
          <w:szCs w:val="28"/>
        </w:rPr>
        <w:t xml:space="preserve"> planirani su na iznos od  8.375</w:t>
      </w:r>
      <w:r>
        <w:rPr>
          <w:sz w:val="28"/>
          <w:szCs w:val="28"/>
        </w:rPr>
        <w:t>.000,00 kn.</w:t>
      </w:r>
    </w:p>
    <w:p w:rsidR="008B765D" w:rsidRPr="00CA2A1D" w:rsidRDefault="008B765D" w:rsidP="00727003">
      <w:pPr>
        <w:jc w:val="both"/>
        <w:rPr>
          <w:sz w:val="28"/>
          <w:szCs w:val="28"/>
        </w:rPr>
      </w:pPr>
    </w:p>
    <w:p w:rsidR="008B765D" w:rsidRPr="00F2339A" w:rsidRDefault="008B765D" w:rsidP="007270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Prihodi TZ Općine Vir</w:t>
      </w:r>
      <w:r w:rsidRPr="00F2339A">
        <w:rPr>
          <w:b/>
          <w:sz w:val="28"/>
          <w:szCs w:val="28"/>
        </w:rPr>
        <w:t xml:space="preserve"> prema izvorima:</w:t>
      </w:r>
    </w:p>
    <w:p w:rsidR="008B765D" w:rsidRPr="00F2339A" w:rsidRDefault="008B765D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>1. turistička</w:t>
      </w:r>
      <w:r w:rsidRPr="00F2339A">
        <w:rPr>
          <w:sz w:val="28"/>
          <w:szCs w:val="28"/>
        </w:rPr>
        <w:t xml:space="preserve"> pristojba, u skladu s posebnim zakonom</w:t>
      </w:r>
    </w:p>
    <w:p w:rsidR="008B765D" w:rsidRPr="00F2339A" w:rsidRDefault="008B765D" w:rsidP="00727003">
      <w:pPr>
        <w:jc w:val="both"/>
        <w:rPr>
          <w:sz w:val="28"/>
          <w:szCs w:val="28"/>
        </w:rPr>
      </w:pPr>
      <w:r w:rsidRPr="00F2339A">
        <w:rPr>
          <w:sz w:val="28"/>
          <w:szCs w:val="28"/>
        </w:rPr>
        <w:t>2. turistička članarina, u skladu s posebnim zakonom</w:t>
      </w:r>
    </w:p>
    <w:p w:rsidR="008B765D" w:rsidRPr="00F2339A" w:rsidRDefault="008B765D" w:rsidP="00727003">
      <w:pPr>
        <w:jc w:val="both"/>
        <w:rPr>
          <w:sz w:val="28"/>
          <w:szCs w:val="28"/>
        </w:rPr>
      </w:pPr>
      <w:r w:rsidRPr="00F2339A">
        <w:rPr>
          <w:sz w:val="28"/>
          <w:szCs w:val="28"/>
        </w:rPr>
        <w:t>3. prihodi iz proraču</w:t>
      </w:r>
      <w:r>
        <w:rPr>
          <w:sz w:val="28"/>
          <w:szCs w:val="28"/>
        </w:rPr>
        <w:t>na jedinca lokalne samouprave, područne samouprave i  sl.</w:t>
      </w:r>
    </w:p>
    <w:p w:rsidR="008B765D" w:rsidRPr="00F2339A" w:rsidRDefault="008B765D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>4. p</w:t>
      </w:r>
      <w:r w:rsidRPr="00F2339A">
        <w:rPr>
          <w:sz w:val="28"/>
          <w:szCs w:val="28"/>
        </w:rPr>
        <w:t xml:space="preserve">rihodi od donacija, sponzorstva, obavljanja gosp. </w:t>
      </w:r>
      <w:r>
        <w:rPr>
          <w:sz w:val="28"/>
          <w:szCs w:val="28"/>
        </w:rPr>
        <w:t>d</w:t>
      </w:r>
      <w:r w:rsidRPr="00F2339A">
        <w:rPr>
          <w:sz w:val="28"/>
          <w:szCs w:val="28"/>
        </w:rPr>
        <w:t>jelatnosti</w:t>
      </w:r>
    </w:p>
    <w:p w:rsidR="008B765D" w:rsidRPr="00F2339A" w:rsidRDefault="008B765D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>5. o</w:t>
      </w:r>
      <w:r w:rsidRPr="00F2339A">
        <w:rPr>
          <w:sz w:val="28"/>
          <w:szCs w:val="28"/>
        </w:rPr>
        <w:t>stali ne</w:t>
      </w:r>
      <w:r>
        <w:rPr>
          <w:sz w:val="28"/>
          <w:szCs w:val="28"/>
        </w:rPr>
        <w:t>s</w:t>
      </w:r>
      <w:r w:rsidRPr="00F2339A">
        <w:rPr>
          <w:sz w:val="28"/>
          <w:szCs w:val="28"/>
        </w:rPr>
        <w:t>pomenuti prihodi</w:t>
      </w:r>
    </w:p>
    <w:p w:rsidR="008B765D" w:rsidRPr="00F2339A" w:rsidRDefault="008B765D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>6. k</w:t>
      </w:r>
      <w:r w:rsidRPr="00F2339A">
        <w:rPr>
          <w:sz w:val="28"/>
          <w:szCs w:val="28"/>
        </w:rPr>
        <w:t>amate</w:t>
      </w:r>
    </w:p>
    <w:p w:rsidR="008B765D" w:rsidRDefault="008B765D" w:rsidP="00727003">
      <w:pPr>
        <w:jc w:val="both"/>
        <w:rPr>
          <w:sz w:val="32"/>
          <w:szCs w:val="32"/>
        </w:rPr>
      </w:pPr>
    </w:p>
    <w:p w:rsidR="008B765D" w:rsidRPr="007C7565" w:rsidRDefault="008B765D" w:rsidP="00727003">
      <w:pPr>
        <w:jc w:val="both"/>
        <w:rPr>
          <w:sz w:val="32"/>
          <w:szCs w:val="32"/>
        </w:rPr>
      </w:pPr>
    </w:p>
    <w:p w:rsidR="008B765D" w:rsidRDefault="008B765D" w:rsidP="00727003">
      <w:pPr>
        <w:jc w:val="both"/>
        <w:rPr>
          <w:sz w:val="28"/>
          <w:szCs w:val="28"/>
        </w:rPr>
      </w:pPr>
      <w:r w:rsidRPr="00CA2A1D">
        <w:rPr>
          <w:b/>
          <w:sz w:val="28"/>
          <w:szCs w:val="28"/>
        </w:rPr>
        <w:t xml:space="preserve">1.  </w:t>
      </w:r>
      <w:r>
        <w:rPr>
          <w:b/>
          <w:sz w:val="28"/>
          <w:szCs w:val="28"/>
          <w:u w:val="single"/>
        </w:rPr>
        <w:t>Turistička</w:t>
      </w:r>
      <w:r w:rsidRPr="00CA2A1D">
        <w:rPr>
          <w:b/>
          <w:sz w:val="28"/>
          <w:szCs w:val="28"/>
          <w:u w:val="single"/>
        </w:rPr>
        <w:t xml:space="preserve"> pristojba</w:t>
      </w:r>
      <w:r>
        <w:rPr>
          <w:sz w:val="28"/>
          <w:szCs w:val="28"/>
        </w:rPr>
        <w:t xml:space="preserve"> plaća se temeljem Zakona o turističkoj </w:t>
      </w:r>
      <w:r w:rsidRPr="00CA2A1D">
        <w:rPr>
          <w:sz w:val="28"/>
          <w:szCs w:val="28"/>
        </w:rPr>
        <w:t>pristojbi. Ukupno se</w:t>
      </w:r>
      <w:r>
        <w:rPr>
          <w:sz w:val="28"/>
          <w:szCs w:val="28"/>
        </w:rPr>
        <w:t xml:space="preserve"> planiralo u 2019.g. ostvariti 3.500.000,00 kn neto. Za 2021. godinu plan je ostvariti iznos od 4.304.500,00 kn neto, odnosno 18% više u odnosu na 2019.g</w:t>
      </w:r>
      <w:r w:rsidRPr="00CA2A1D">
        <w:rPr>
          <w:sz w:val="28"/>
          <w:szCs w:val="28"/>
        </w:rPr>
        <w:t xml:space="preserve">. </w:t>
      </w:r>
    </w:p>
    <w:p w:rsidR="008B765D" w:rsidRDefault="008B765D" w:rsidP="00727003">
      <w:pPr>
        <w:jc w:val="both"/>
        <w:rPr>
          <w:sz w:val="28"/>
          <w:szCs w:val="28"/>
        </w:rPr>
      </w:pPr>
    </w:p>
    <w:p w:rsidR="008B765D" w:rsidRPr="007C7565" w:rsidRDefault="008B765D" w:rsidP="00727003">
      <w:pPr>
        <w:jc w:val="both"/>
        <w:rPr>
          <w:sz w:val="32"/>
          <w:szCs w:val="32"/>
        </w:rPr>
      </w:pPr>
    </w:p>
    <w:p w:rsidR="008B765D" w:rsidRDefault="008B765D" w:rsidP="00727003">
      <w:pPr>
        <w:jc w:val="both"/>
        <w:rPr>
          <w:sz w:val="28"/>
          <w:szCs w:val="28"/>
        </w:rPr>
      </w:pPr>
      <w:r w:rsidRPr="00CA2A1D">
        <w:rPr>
          <w:b/>
          <w:sz w:val="28"/>
          <w:szCs w:val="28"/>
        </w:rPr>
        <w:t xml:space="preserve">2. </w:t>
      </w:r>
      <w:r w:rsidRPr="00CA2A1D">
        <w:rPr>
          <w:b/>
          <w:sz w:val="28"/>
          <w:szCs w:val="28"/>
          <w:u w:val="single"/>
        </w:rPr>
        <w:t>Turistička članarina</w:t>
      </w:r>
      <w:r>
        <w:rPr>
          <w:sz w:val="28"/>
          <w:szCs w:val="28"/>
        </w:rPr>
        <w:t xml:space="preserve"> plaća se temeljem </w:t>
      </w:r>
      <w:r w:rsidRPr="00CA2A1D">
        <w:rPr>
          <w:sz w:val="28"/>
          <w:szCs w:val="28"/>
        </w:rPr>
        <w:t xml:space="preserve">Zakona o </w:t>
      </w:r>
      <w:r>
        <w:rPr>
          <w:sz w:val="28"/>
          <w:szCs w:val="28"/>
        </w:rPr>
        <w:t xml:space="preserve">članarinama u </w:t>
      </w:r>
      <w:r w:rsidRPr="00CA2A1D">
        <w:rPr>
          <w:sz w:val="28"/>
          <w:szCs w:val="28"/>
        </w:rPr>
        <w:t>turističkim zajedn</w:t>
      </w:r>
      <w:r>
        <w:rPr>
          <w:sz w:val="28"/>
          <w:szCs w:val="28"/>
        </w:rPr>
        <w:t>icama. Ukupno se planiralo u 2019. godini ostvariti 125.000,00 neto. Za 2021</w:t>
      </w:r>
      <w:r w:rsidRPr="00CA2A1D">
        <w:rPr>
          <w:sz w:val="28"/>
          <w:szCs w:val="28"/>
        </w:rPr>
        <w:t>.g. plan</w:t>
      </w:r>
      <w:r>
        <w:rPr>
          <w:sz w:val="28"/>
          <w:szCs w:val="28"/>
        </w:rPr>
        <w:t xml:space="preserve"> je ostvariti  iznos od 130</w:t>
      </w:r>
      <w:r w:rsidRPr="00CA2A1D">
        <w:rPr>
          <w:sz w:val="28"/>
          <w:szCs w:val="28"/>
        </w:rPr>
        <w:t>.000,00 kn neto</w:t>
      </w:r>
      <w:r>
        <w:rPr>
          <w:sz w:val="28"/>
          <w:szCs w:val="28"/>
        </w:rPr>
        <w:t>, odnosno 3,85% više u odnosu na 2019. godinu</w:t>
      </w:r>
      <w:r w:rsidRPr="00CA2A1D">
        <w:rPr>
          <w:sz w:val="28"/>
          <w:szCs w:val="28"/>
        </w:rPr>
        <w:t xml:space="preserve">. </w:t>
      </w:r>
    </w:p>
    <w:p w:rsidR="008B765D" w:rsidRDefault="008B765D" w:rsidP="00727003">
      <w:pPr>
        <w:jc w:val="both"/>
        <w:rPr>
          <w:sz w:val="28"/>
          <w:szCs w:val="28"/>
        </w:rPr>
      </w:pPr>
    </w:p>
    <w:p w:rsidR="008B765D" w:rsidRPr="00CA2A1D" w:rsidRDefault="008B765D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>Raspodjela bruto sredstava od turističke članarine:</w:t>
      </w:r>
    </w:p>
    <w:p w:rsidR="008B765D" w:rsidRDefault="008B765D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 xml:space="preserve">od ukupno uplaćenih </w:t>
      </w:r>
      <w:r>
        <w:rPr>
          <w:sz w:val="28"/>
          <w:szCs w:val="28"/>
        </w:rPr>
        <w:t>sredstava članarine izdvaja se 9</w:t>
      </w:r>
      <w:r w:rsidRPr="00CA2A1D">
        <w:rPr>
          <w:sz w:val="28"/>
          <w:szCs w:val="28"/>
        </w:rPr>
        <w:t>% na</w:t>
      </w:r>
      <w:r>
        <w:rPr>
          <w:sz w:val="28"/>
          <w:szCs w:val="28"/>
        </w:rPr>
        <w:t xml:space="preserve"> </w:t>
      </w:r>
      <w:r w:rsidRPr="00CA2A1D">
        <w:rPr>
          <w:sz w:val="28"/>
          <w:szCs w:val="28"/>
        </w:rPr>
        <w:t>poseban račun Hrvatske turističke zajednice</w:t>
      </w:r>
      <w:r w:rsidRPr="00794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(Fond za turistički nedovoljno razvijena područja i </w:t>
      </w:r>
      <w:r>
        <w:rPr>
          <w:sz w:val="28"/>
          <w:szCs w:val="28"/>
        </w:rPr>
        <w:lastRenderedPageBreak/>
        <w:t xml:space="preserve">kontinent) i 2 % na poseban račun Hrvatske turističke zajednice za projekte i programe udruženih turističkih zajednica, a preostala sredstva raspoređuju se:   </w:t>
      </w:r>
      <w:r w:rsidRPr="00CA2A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A2A1D">
        <w:rPr>
          <w:sz w:val="28"/>
          <w:szCs w:val="28"/>
        </w:rPr>
        <w:t>65% sredstava turističk</w:t>
      </w:r>
      <w:r>
        <w:rPr>
          <w:sz w:val="28"/>
          <w:szCs w:val="28"/>
        </w:rPr>
        <w:t>oj zajednici Općine Vir, 15</w:t>
      </w:r>
      <w:r w:rsidRPr="00CA2A1D">
        <w:rPr>
          <w:sz w:val="28"/>
          <w:szCs w:val="28"/>
        </w:rPr>
        <w:t xml:space="preserve">% sredstava Turističkoj </w:t>
      </w:r>
      <w:r>
        <w:rPr>
          <w:sz w:val="28"/>
          <w:szCs w:val="28"/>
        </w:rPr>
        <w:t>zajednici Zadarske županije i 20</w:t>
      </w:r>
      <w:r w:rsidRPr="00CA2A1D">
        <w:rPr>
          <w:sz w:val="28"/>
          <w:szCs w:val="28"/>
        </w:rPr>
        <w:t>% sredstava Hrvatskoj turističkoj zajednici</w:t>
      </w:r>
    </w:p>
    <w:p w:rsidR="008B765D" w:rsidRDefault="008B765D" w:rsidP="00727003">
      <w:pPr>
        <w:jc w:val="both"/>
        <w:rPr>
          <w:sz w:val="28"/>
          <w:szCs w:val="28"/>
        </w:rPr>
      </w:pPr>
      <w:r w:rsidRPr="00CA2A1D">
        <w:rPr>
          <w:b/>
          <w:sz w:val="28"/>
          <w:szCs w:val="28"/>
          <w:u w:val="single"/>
        </w:rPr>
        <w:t>Prihodi iz proračuna</w:t>
      </w:r>
      <w:r w:rsidRPr="00CA2A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jedinica lokalne samouprave</w:t>
      </w:r>
      <w:r w:rsidRPr="00CA2A1D">
        <w:rPr>
          <w:sz w:val="28"/>
          <w:szCs w:val="28"/>
        </w:rPr>
        <w:t xml:space="preserve"> </w:t>
      </w:r>
      <w:r>
        <w:rPr>
          <w:sz w:val="28"/>
          <w:szCs w:val="28"/>
        </w:rPr>
        <w:t>i županijske turističke zajednice planirani su na iznos od 50</w:t>
      </w:r>
      <w:r w:rsidRPr="00CA2A1D">
        <w:rPr>
          <w:sz w:val="28"/>
          <w:szCs w:val="28"/>
        </w:rPr>
        <w:t>.000,00 kn</w:t>
      </w:r>
      <w:r>
        <w:rPr>
          <w:sz w:val="28"/>
          <w:szCs w:val="28"/>
        </w:rPr>
        <w:t xml:space="preserve"> i to prihod za programske aktivnosti:</w:t>
      </w:r>
    </w:p>
    <w:p w:rsidR="008B765D" w:rsidRDefault="008B765D" w:rsidP="00727003">
      <w:pPr>
        <w:jc w:val="both"/>
        <w:rPr>
          <w:sz w:val="28"/>
          <w:szCs w:val="28"/>
        </w:rPr>
      </w:pPr>
    </w:p>
    <w:p w:rsidR="008B765D" w:rsidRPr="00CA2A1D" w:rsidRDefault="008B765D" w:rsidP="00727003">
      <w:pPr>
        <w:jc w:val="both"/>
        <w:rPr>
          <w:sz w:val="28"/>
          <w:szCs w:val="28"/>
        </w:rPr>
      </w:pPr>
      <w:r>
        <w:rPr>
          <w:sz w:val="28"/>
          <w:szCs w:val="28"/>
        </w:rPr>
        <w:t>- proračun Zadarske županije: 50.000,00 kn</w:t>
      </w:r>
    </w:p>
    <w:p w:rsidR="008B765D" w:rsidRPr="00CA2A1D" w:rsidRDefault="008B765D" w:rsidP="00727003">
      <w:pPr>
        <w:jc w:val="both"/>
        <w:rPr>
          <w:sz w:val="28"/>
          <w:szCs w:val="28"/>
        </w:rPr>
      </w:pPr>
    </w:p>
    <w:p w:rsidR="008B765D" w:rsidRPr="00CA2A1D" w:rsidRDefault="008B765D" w:rsidP="00727003">
      <w:pPr>
        <w:jc w:val="both"/>
        <w:rPr>
          <w:sz w:val="28"/>
          <w:szCs w:val="28"/>
        </w:rPr>
      </w:pPr>
      <w:r w:rsidRPr="00CA2A1D">
        <w:rPr>
          <w:b/>
          <w:sz w:val="28"/>
          <w:szCs w:val="28"/>
        </w:rPr>
        <w:t xml:space="preserve">4. </w:t>
      </w:r>
      <w:r w:rsidRPr="00CA2A1D">
        <w:rPr>
          <w:b/>
          <w:sz w:val="28"/>
          <w:szCs w:val="28"/>
          <w:u w:val="single"/>
        </w:rPr>
        <w:t>Prihodi od donacija, sponzorstva</w:t>
      </w:r>
      <w:r w:rsidRPr="00CA2A1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u w:val="single"/>
        </w:rPr>
        <w:t xml:space="preserve">obavljanja </w:t>
      </w:r>
      <w:r w:rsidRPr="00CA2A1D">
        <w:rPr>
          <w:b/>
          <w:sz w:val="28"/>
          <w:szCs w:val="28"/>
          <w:u w:val="single"/>
        </w:rPr>
        <w:t>gospod.</w:t>
      </w:r>
      <w:r>
        <w:rPr>
          <w:b/>
          <w:sz w:val="28"/>
          <w:szCs w:val="28"/>
          <w:u w:val="single"/>
        </w:rPr>
        <w:t xml:space="preserve"> </w:t>
      </w:r>
      <w:r w:rsidRPr="00CA2A1D">
        <w:rPr>
          <w:b/>
          <w:sz w:val="28"/>
          <w:szCs w:val="28"/>
          <w:u w:val="single"/>
        </w:rPr>
        <w:t>djelatnosti i sl.</w:t>
      </w:r>
      <w:r w:rsidRPr="00CA2A1D">
        <w:rPr>
          <w:sz w:val="28"/>
          <w:szCs w:val="28"/>
        </w:rPr>
        <w:t xml:space="preserve"> planirani su na ukupni izn</w:t>
      </w:r>
      <w:r>
        <w:rPr>
          <w:sz w:val="28"/>
          <w:szCs w:val="28"/>
        </w:rPr>
        <w:t>os od 10</w:t>
      </w:r>
      <w:r w:rsidRPr="00CA2A1D">
        <w:rPr>
          <w:sz w:val="28"/>
          <w:szCs w:val="28"/>
        </w:rPr>
        <w:t>.000,00 kn.</w:t>
      </w:r>
    </w:p>
    <w:p w:rsidR="008B765D" w:rsidRPr="00CA2A1D" w:rsidRDefault="008B765D" w:rsidP="00727003">
      <w:pPr>
        <w:jc w:val="both"/>
        <w:rPr>
          <w:sz w:val="28"/>
          <w:szCs w:val="28"/>
        </w:rPr>
      </w:pPr>
    </w:p>
    <w:p w:rsidR="008B765D" w:rsidRPr="00CA2A1D" w:rsidRDefault="008B765D" w:rsidP="00727003">
      <w:pPr>
        <w:jc w:val="both"/>
        <w:rPr>
          <w:sz w:val="28"/>
          <w:szCs w:val="28"/>
        </w:rPr>
      </w:pPr>
      <w:r w:rsidRPr="00CA2A1D">
        <w:rPr>
          <w:sz w:val="28"/>
          <w:szCs w:val="28"/>
        </w:rPr>
        <w:t>Planirani prihod bi se ostvario od organiziranja manifestacija tokom ljeta. Turistička zajednica smije obavljati sljedeće gospodarske djelatnosti: upravljati javnom turističkom infrastrukturom danom na upravljanje od strane jedinice lokalne, odnosno područne (regionalne) samouprave; organizirati manifestacije i priredbe; objavljivati komercijalne oglase na svojim promotivnim materijalima; prodavati suvenire; turističke karte i vodiče, osim vlastitog promotivnog materijala; posredovati u rezervaciji privatnog smještaja ako u turističkom mjestu za koje je osnovana turistička zajednica ne postoji registrirana turistička agencija; obavljati druge poslove i zadaće od javnog interesa u funkciji razvoja turizma i destinacije koji nisu u suprotnosti s ovim Zakonom i drugim propisima.</w:t>
      </w:r>
    </w:p>
    <w:p w:rsidR="008B765D" w:rsidRPr="00CA2A1D" w:rsidRDefault="008B765D" w:rsidP="00727003">
      <w:pPr>
        <w:jc w:val="both"/>
        <w:rPr>
          <w:sz w:val="28"/>
          <w:szCs w:val="28"/>
        </w:rPr>
      </w:pPr>
      <w:r w:rsidRPr="00CA2A1D">
        <w:rPr>
          <w:b/>
          <w:sz w:val="28"/>
          <w:szCs w:val="28"/>
        </w:rPr>
        <w:t xml:space="preserve">5. </w:t>
      </w:r>
      <w:r w:rsidRPr="00CA2A1D">
        <w:rPr>
          <w:b/>
          <w:sz w:val="28"/>
          <w:szCs w:val="28"/>
          <w:u w:val="single"/>
        </w:rPr>
        <w:t>Ostali nespomenuti prihodi</w:t>
      </w:r>
      <w:r>
        <w:rPr>
          <w:sz w:val="28"/>
          <w:szCs w:val="28"/>
        </w:rPr>
        <w:t xml:space="preserve">  planirani su na iznos od 5</w:t>
      </w:r>
      <w:r w:rsidRPr="00CA2A1D">
        <w:rPr>
          <w:sz w:val="28"/>
          <w:szCs w:val="28"/>
        </w:rPr>
        <w:t>.000,00 kn.</w:t>
      </w:r>
    </w:p>
    <w:p w:rsidR="008B765D" w:rsidRPr="00CA2A1D" w:rsidRDefault="008B765D" w:rsidP="00727003">
      <w:pPr>
        <w:jc w:val="both"/>
        <w:rPr>
          <w:rFonts w:ascii="Monotype Corsiva" w:hAnsi="Monotype Corsiva"/>
          <w:sz w:val="28"/>
          <w:szCs w:val="28"/>
        </w:rPr>
      </w:pPr>
    </w:p>
    <w:p w:rsidR="008B765D" w:rsidRPr="00CA2A1D" w:rsidRDefault="008B765D" w:rsidP="00727003">
      <w:pPr>
        <w:jc w:val="both"/>
        <w:rPr>
          <w:sz w:val="28"/>
          <w:szCs w:val="28"/>
        </w:rPr>
      </w:pPr>
      <w:r w:rsidRPr="00CA2A1D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  <w:u w:val="single"/>
        </w:rPr>
        <w:t>Prihodi preneseni iz 2020</w:t>
      </w:r>
      <w:r w:rsidRPr="00CA2A1D">
        <w:rPr>
          <w:b/>
          <w:sz w:val="28"/>
          <w:szCs w:val="28"/>
          <w:u w:val="single"/>
        </w:rPr>
        <w:t>. godine</w:t>
      </w:r>
      <w:r w:rsidRPr="00CA2A1D">
        <w:rPr>
          <w:sz w:val="28"/>
          <w:szCs w:val="28"/>
        </w:rPr>
        <w:t xml:space="preserve"> planirani su na i</w:t>
      </w:r>
      <w:r w:rsidR="00B224D1">
        <w:rPr>
          <w:sz w:val="28"/>
          <w:szCs w:val="28"/>
        </w:rPr>
        <w:t>znos od 3.875</w:t>
      </w:r>
      <w:r>
        <w:rPr>
          <w:sz w:val="28"/>
          <w:szCs w:val="28"/>
        </w:rPr>
        <w:t>.000</w:t>
      </w:r>
      <w:r w:rsidRPr="00CA2A1D">
        <w:rPr>
          <w:sz w:val="28"/>
          <w:szCs w:val="28"/>
        </w:rPr>
        <w:t>,00 kn.</w:t>
      </w:r>
    </w:p>
    <w:p w:rsidR="00802459" w:rsidRDefault="00802459" w:rsidP="00727003">
      <w:pPr>
        <w:jc w:val="both"/>
        <w:rPr>
          <w:b/>
          <w:sz w:val="28"/>
          <w:szCs w:val="28"/>
        </w:rPr>
      </w:pPr>
    </w:p>
    <w:p w:rsidR="00802459" w:rsidRDefault="00802459" w:rsidP="00727003">
      <w:pPr>
        <w:jc w:val="both"/>
        <w:rPr>
          <w:b/>
          <w:sz w:val="28"/>
          <w:szCs w:val="28"/>
        </w:rPr>
      </w:pPr>
    </w:p>
    <w:p w:rsidR="00802459" w:rsidRDefault="00802459" w:rsidP="00727003">
      <w:pPr>
        <w:jc w:val="both"/>
        <w:rPr>
          <w:b/>
          <w:sz w:val="28"/>
          <w:szCs w:val="28"/>
        </w:rPr>
      </w:pPr>
    </w:p>
    <w:p w:rsidR="00802459" w:rsidRDefault="00802459" w:rsidP="00727003">
      <w:pPr>
        <w:jc w:val="both"/>
        <w:rPr>
          <w:b/>
          <w:sz w:val="28"/>
          <w:szCs w:val="28"/>
        </w:rPr>
      </w:pPr>
    </w:p>
    <w:p w:rsidR="00802459" w:rsidRDefault="00802459" w:rsidP="00727003">
      <w:pPr>
        <w:jc w:val="both"/>
        <w:rPr>
          <w:b/>
          <w:sz w:val="28"/>
          <w:szCs w:val="28"/>
        </w:rPr>
      </w:pPr>
    </w:p>
    <w:p w:rsidR="008B765D" w:rsidRDefault="0062784A" w:rsidP="00727003">
      <w:pPr>
        <w:jc w:val="both"/>
        <w:rPr>
          <w:b/>
          <w:sz w:val="28"/>
          <w:szCs w:val="28"/>
        </w:rPr>
      </w:pPr>
      <w:r w:rsidRPr="00165D0D">
        <w:rPr>
          <w:b/>
          <w:sz w:val="28"/>
          <w:szCs w:val="28"/>
        </w:rPr>
        <w:lastRenderedPageBreak/>
        <w:t>PLANIRANJE RASHODA</w:t>
      </w:r>
    </w:p>
    <w:p w:rsidR="0062784A" w:rsidRPr="0072700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727003">
        <w:rPr>
          <w:rFonts w:cs="Calibri"/>
          <w:b/>
          <w:color w:val="000000"/>
          <w:sz w:val="28"/>
          <w:szCs w:val="28"/>
          <w:u w:val="single"/>
        </w:rPr>
        <w:t>1. Istraživanje i strateško planiranje</w:t>
      </w:r>
    </w:p>
    <w:p w:rsidR="0062784A" w:rsidRPr="0062784A" w:rsidRDefault="00E91D61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153.000</w:t>
      </w:r>
      <w:r w:rsidR="0062784A" w:rsidRPr="0062784A">
        <w:rPr>
          <w:rFonts w:cs="Calibri"/>
          <w:color w:val="000000"/>
          <w:sz w:val="28"/>
          <w:szCs w:val="28"/>
        </w:rPr>
        <w:t>,00 kuna</w:t>
      </w:r>
    </w:p>
    <w:p w:rsidR="00727003" w:rsidRDefault="00727003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72700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727003">
        <w:rPr>
          <w:rFonts w:cs="Calibri"/>
          <w:b/>
          <w:color w:val="000000"/>
          <w:sz w:val="28"/>
          <w:szCs w:val="28"/>
          <w:u w:val="single"/>
        </w:rPr>
        <w:t>1.1. Izrada strateških, operativnih, komunikacijskih i akcijskih dokumenata</w:t>
      </w:r>
    </w:p>
    <w:p w:rsidR="0062784A" w:rsidRPr="0062784A" w:rsidRDefault="00E91D61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100.000</w:t>
      </w:r>
      <w:r w:rsidR="0062784A" w:rsidRPr="0062784A">
        <w:rPr>
          <w:rFonts w:cs="Calibri"/>
          <w:color w:val="000000"/>
          <w:sz w:val="28"/>
          <w:szCs w:val="28"/>
        </w:rPr>
        <w:t>,00 kuna</w:t>
      </w:r>
    </w:p>
    <w:p w:rsidR="00727003" w:rsidRDefault="00727003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72700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727003">
        <w:rPr>
          <w:rFonts w:cs="Calibri"/>
          <w:b/>
          <w:color w:val="000000"/>
          <w:sz w:val="28"/>
          <w:szCs w:val="28"/>
          <w:u w:val="single"/>
        </w:rPr>
        <w:t xml:space="preserve">1.1.1. Sudjelovanje u izradi strateških i razvojnih planova </w:t>
      </w:r>
      <w:r w:rsidR="00390276">
        <w:rPr>
          <w:rFonts w:cs="Calibri"/>
          <w:b/>
          <w:color w:val="000000"/>
          <w:sz w:val="28"/>
          <w:szCs w:val="28"/>
          <w:u w:val="single"/>
        </w:rPr>
        <w:t>turizma na području mjesta Vir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727003" w:rsidRDefault="00727003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72700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727003">
        <w:rPr>
          <w:rFonts w:cs="Calibri"/>
          <w:b/>
          <w:color w:val="000000"/>
          <w:sz w:val="28"/>
          <w:szCs w:val="28"/>
          <w:u w:val="single"/>
        </w:rPr>
        <w:t>1.1.2. Akcijski i operativni planovi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62784A" w:rsidRPr="0072700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727003">
        <w:rPr>
          <w:rFonts w:cs="Calibri"/>
          <w:b/>
          <w:color w:val="000000"/>
          <w:sz w:val="28"/>
          <w:szCs w:val="28"/>
          <w:u w:val="single"/>
        </w:rPr>
        <w:t>1.2. Istraživanje i analiza tržišta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727003" w:rsidRDefault="00727003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72700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727003">
        <w:rPr>
          <w:rFonts w:cs="Calibri"/>
          <w:b/>
          <w:color w:val="000000"/>
          <w:sz w:val="28"/>
          <w:szCs w:val="28"/>
          <w:u w:val="single"/>
        </w:rPr>
        <w:t>1.2.1. Redovne analize tržišta, kretanje trendova, benchmarking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Planira se redovna analiza tržišta i kretanja na državnoj i međunarodnoj razini.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Praćenje trendova su svakako pro</w:t>
      </w:r>
      <w:r w:rsidR="00D568BD">
        <w:rPr>
          <w:rFonts w:cs="Calibri"/>
          <w:color w:val="000000"/>
          <w:sz w:val="28"/>
          <w:szCs w:val="28"/>
        </w:rPr>
        <w:t>u</w:t>
      </w:r>
      <w:r w:rsidRPr="0062784A">
        <w:rPr>
          <w:rFonts w:cs="Calibri"/>
          <w:color w:val="000000"/>
          <w:sz w:val="28"/>
          <w:szCs w:val="28"/>
        </w:rPr>
        <w:t>čavanje novih literatura i web sad</w:t>
      </w:r>
      <w:r w:rsidR="00727003">
        <w:rPr>
          <w:rFonts w:cs="Calibri"/>
          <w:color w:val="000000"/>
          <w:sz w:val="28"/>
          <w:szCs w:val="28"/>
        </w:rPr>
        <w:t xml:space="preserve">ržaja te sudjelovanje na raznim </w:t>
      </w:r>
      <w:r w:rsidRPr="0062784A">
        <w:rPr>
          <w:rFonts w:cs="Calibri"/>
          <w:color w:val="000000"/>
          <w:sz w:val="28"/>
          <w:szCs w:val="28"/>
        </w:rPr>
        <w:t xml:space="preserve">konferencijama i radionicama. Benchmarking se upotrebljava </w:t>
      </w:r>
      <w:r w:rsidR="00727003">
        <w:rPr>
          <w:rFonts w:cs="Calibri"/>
          <w:color w:val="000000"/>
          <w:sz w:val="28"/>
          <w:szCs w:val="28"/>
        </w:rPr>
        <w:t xml:space="preserve">u usporedbi rezultata i mjernih </w:t>
      </w:r>
      <w:r w:rsidRPr="0062784A">
        <w:rPr>
          <w:rFonts w:cs="Calibri"/>
          <w:color w:val="000000"/>
          <w:sz w:val="28"/>
          <w:szCs w:val="28"/>
        </w:rPr>
        <w:t>podataka s najboljim rezultatima i praksama drugih destinacija. Cilj je ostvariti više dolazaka i noćenja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turista nego u prethodnom razdoblju.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8449A0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727003" w:rsidRDefault="00727003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72700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727003">
        <w:rPr>
          <w:rFonts w:cs="Calibri"/>
          <w:b/>
          <w:color w:val="000000"/>
          <w:sz w:val="28"/>
          <w:szCs w:val="28"/>
          <w:u w:val="single"/>
        </w:rPr>
        <w:t>1.2.2. Analize koje se izrađuju prema potrebi sustava za obavljanje raznih zadaća i aktivnosti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8D6945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Prije obavljanja svih zadaća i aktivnosti Turistički</w:t>
      </w:r>
      <w:r w:rsidR="00727003">
        <w:rPr>
          <w:rFonts w:cs="Calibri"/>
          <w:color w:val="000000"/>
          <w:sz w:val="28"/>
          <w:szCs w:val="28"/>
        </w:rPr>
        <w:t xml:space="preserve"> ured izrađuje detaljne analize </w:t>
      </w:r>
      <w:r w:rsidRPr="0062784A">
        <w:rPr>
          <w:rFonts w:cs="Calibri"/>
          <w:color w:val="000000"/>
          <w:sz w:val="28"/>
          <w:szCs w:val="28"/>
        </w:rPr>
        <w:t>koje uključuju podatke i rezultate iz prethodnih godina. Analize se ra</w:t>
      </w:r>
      <w:r w:rsidR="00727003">
        <w:rPr>
          <w:rFonts w:cs="Calibri"/>
          <w:color w:val="000000"/>
          <w:sz w:val="28"/>
          <w:szCs w:val="28"/>
        </w:rPr>
        <w:t xml:space="preserve">de uz pomoć podataka iz sustava </w:t>
      </w:r>
      <w:r w:rsidRPr="0062784A">
        <w:rPr>
          <w:rFonts w:cs="Calibri"/>
          <w:color w:val="000000"/>
          <w:sz w:val="28"/>
          <w:szCs w:val="28"/>
        </w:rPr>
        <w:t>eVisitor i arhive Zajednice. Cilj je da se planirane zadaće i ak</w:t>
      </w:r>
      <w:r w:rsidR="008D6945">
        <w:rPr>
          <w:rFonts w:cs="Calibri"/>
          <w:color w:val="000000"/>
          <w:sz w:val="28"/>
          <w:szCs w:val="28"/>
        </w:rPr>
        <w:t>tivnosti kvalitetno realiziraju</w:t>
      </w:r>
    </w:p>
    <w:p w:rsidR="0062784A" w:rsidRPr="008D6945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8449A0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727003" w:rsidRDefault="00727003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72700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727003">
        <w:rPr>
          <w:rFonts w:cs="Calibri"/>
          <w:b/>
          <w:color w:val="000000"/>
          <w:sz w:val="28"/>
          <w:szCs w:val="28"/>
          <w:u w:val="single"/>
        </w:rPr>
        <w:t>1.3. Mjerenje učinkovitosti promotivnih aktivnosti</w:t>
      </w:r>
    </w:p>
    <w:p w:rsidR="0062784A" w:rsidRPr="0062784A" w:rsidRDefault="008449A0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E91D61">
        <w:rPr>
          <w:rFonts w:cs="Calibri"/>
          <w:color w:val="000000"/>
          <w:sz w:val="28"/>
          <w:szCs w:val="28"/>
        </w:rPr>
        <w:t>5</w:t>
      </w:r>
      <w:r w:rsidR="00EE3308">
        <w:rPr>
          <w:rFonts w:cs="Calibri"/>
          <w:color w:val="000000"/>
          <w:sz w:val="28"/>
          <w:szCs w:val="28"/>
        </w:rPr>
        <w:t>3.000</w:t>
      </w:r>
      <w:r w:rsidR="0062784A" w:rsidRPr="0062784A">
        <w:rPr>
          <w:rFonts w:cs="Calibri"/>
          <w:color w:val="000000"/>
          <w:sz w:val="28"/>
          <w:szCs w:val="28"/>
        </w:rPr>
        <w:t>,00 kuna</w:t>
      </w:r>
    </w:p>
    <w:p w:rsidR="00727003" w:rsidRDefault="00727003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1E7EBF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03426E" w:rsidRPr="00727003" w:rsidRDefault="0003426E" w:rsidP="0003426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727003">
        <w:rPr>
          <w:rFonts w:cs="Calibri"/>
          <w:b/>
          <w:color w:val="000000"/>
          <w:sz w:val="28"/>
          <w:szCs w:val="28"/>
          <w:u w:val="single"/>
        </w:rPr>
        <w:lastRenderedPageBreak/>
        <w:t>2. Razvoj turističkog proizvoda</w:t>
      </w:r>
    </w:p>
    <w:p w:rsidR="0003426E" w:rsidRPr="0062784A" w:rsidRDefault="0003426E" w:rsidP="0003426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3.342.</w:t>
      </w:r>
      <w:r w:rsidRPr="0062784A">
        <w:rPr>
          <w:rFonts w:cs="Calibri"/>
          <w:color w:val="000000"/>
          <w:sz w:val="28"/>
          <w:szCs w:val="28"/>
        </w:rPr>
        <w:t>000,00 kuna</w:t>
      </w:r>
    </w:p>
    <w:p w:rsidR="0003426E" w:rsidRDefault="0003426E" w:rsidP="0003426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03426E" w:rsidRPr="00727003" w:rsidRDefault="0003426E" w:rsidP="0003426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727003">
        <w:rPr>
          <w:rFonts w:cs="Calibri"/>
          <w:b/>
          <w:color w:val="000000"/>
          <w:sz w:val="28"/>
          <w:szCs w:val="28"/>
          <w:u w:val="single"/>
        </w:rPr>
        <w:t>2.1. Identifikacija i vrednovanje resursa te strukturiranje turističkih proizvoda</w:t>
      </w:r>
    </w:p>
    <w:p w:rsidR="0003426E" w:rsidRPr="0062784A" w:rsidRDefault="0003426E" w:rsidP="0003426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8.</w:t>
      </w:r>
      <w:r w:rsidRPr="0062784A">
        <w:rPr>
          <w:rFonts w:cs="Calibri"/>
          <w:color w:val="000000"/>
          <w:sz w:val="28"/>
          <w:szCs w:val="28"/>
        </w:rPr>
        <w:t>000,00 kuna</w:t>
      </w:r>
    </w:p>
    <w:p w:rsidR="0003426E" w:rsidRDefault="0003426E" w:rsidP="0003426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03426E" w:rsidRPr="00727003" w:rsidRDefault="0003426E" w:rsidP="0003426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727003">
        <w:rPr>
          <w:rFonts w:cs="Calibri"/>
          <w:b/>
          <w:color w:val="000000"/>
          <w:sz w:val="28"/>
          <w:szCs w:val="28"/>
          <w:u w:val="single"/>
        </w:rPr>
        <w:t>2.1.1. Selekcija ključnih atributa, poruka i identificiranje potencijalnih ciljnih skupina kojima se turistički proizvod komunicira</w:t>
      </w:r>
    </w:p>
    <w:p w:rsidR="0003426E" w:rsidRPr="0062784A" w:rsidRDefault="0003426E" w:rsidP="0003426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03426E" w:rsidRPr="0062784A" w:rsidRDefault="0003426E" w:rsidP="0003426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Opis i cilj aktivnosti: TZO Vir</w:t>
      </w:r>
      <w:r w:rsidRPr="0062784A">
        <w:rPr>
          <w:rFonts w:cs="Calibri"/>
          <w:color w:val="000000"/>
          <w:sz w:val="28"/>
          <w:szCs w:val="28"/>
        </w:rPr>
        <w:t xml:space="preserve"> vrši selekciju ključnih atributa i poruka</w:t>
      </w:r>
      <w:r>
        <w:rPr>
          <w:rFonts w:cs="Calibri"/>
          <w:color w:val="000000"/>
          <w:sz w:val="28"/>
          <w:szCs w:val="28"/>
        </w:rPr>
        <w:t xml:space="preserve"> za sve ciljne skupine turista. </w:t>
      </w:r>
      <w:r w:rsidRPr="0062784A">
        <w:rPr>
          <w:rFonts w:cs="Calibri"/>
          <w:color w:val="000000"/>
          <w:sz w:val="28"/>
          <w:szCs w:val="28"/>
        </w:rPr>
        <w:t>Ciljn</w:t>
      </w:r>
      <w:r>
        <w:rPr>
          <w:rFonts w:cs="Calibri"/>
          <w:color w:val="000000"/>
          <w:sz w:val="28"/>
          <w:szCs w:val="28"/>
        </w:rPr>
        <w:t>e skupine su obitelji s malom d</w:t>
      </w:r>
      <w:r w:rsidRPr="0062784A">
        <w:rPr>
          <w:rFonts w:cs="Calibri"/>
          <w:color w:val="000000"/>
          <w:sz w:val="28"/>
          <w:szCs w:val="28"/>
        </w:rPr>
        <w:t>jecom, parovi, umirovljenici te korisnici aktivnog turizma i</w:t>
      </w:r>
      <w:r>
        <w:rPr>
          <w:rFonts w:cs="Calibri"/>
          <w:color w:val="000000"/>
          <w:sz w:val="28"/>
          <w:szCs w:val="28"/>
        </w:rPr>
        <w:t xml:space="preserve"> </w:t>
      </w:r>
      <w:r w:rsidRPr="0062784A">
        <w:rPr>
          <w:rFonts w:cs="Calibri"/>
          <w:color w:val="000000"/>
          <w:sz w:val="28"/>
          <w:szCs w:val="28"/>
        </w:rPr>
        <w:t>ciklo</w:t>
      </w:r>
      <w:r>
        <w:rPr>
          <w:rFonts w:cs="Calibri"/>
          <w:color w:val="000000"/>
          <w:sz w:val="28"/>
          <w:szCs w:val="28"/>
        </w:rPr>
        <w:t xml:space="preserve"> </w:t>
      </w:r>
      <w:r w:rsidRPr="0062784A">
        <w:rPr>
          <w:rFonts w:cs="Calibri"/>
          <w:color w:val="000000"/>
          <w:sz w:val="28"/>
          <w:szCs w:val="28"/>
        </w:rPr>
        <w:t>turizma. Cilj aktivnosti je zadržavanje postojećih turista u destinaciji te privlačenje novih.</w:t>
      </w:r>
    </w:p>
    <w:p w:rsidR="0003426E" w:rsidRPr="0062784A" w:rsidRDefault="0003426E" w:rsidP="0003426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1E7EBF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1E7EBF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72700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727003">
        <w:rPr>
          <w:rFonts w:cs="Calibri"/>
          <w:b/>
          <w:color w:val="000000"/>
          <w:sz w:val="28"/>
          <w:szCs w:val="28"/>
          <w:u w:val="single"/>
        </w:rPr>
        <w:t>2.1.2. Razvojne aktivnosti vezane uz povezivanje elemenata ponude u pakete i proizvode</w:t>
      </w:r>
    </w:p>
    <w:p w:rsidR="0062784A" w:rsidRPr="0062784A" w:rsidRDefault="00045C57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 xml:space="preserve"> </w:t>
      </w:r>
      <w:r w:rsidR="001E7EBF">
        <w:rPr>
          <w:rFonts w:cs="Calibri"/>
          <w:color w:val="000000"/>
          <w:sz w:val="28"/>
          <w:szCs w:val="28"/>
        </w:rPr>
        <w:t>8.</w:t>
      </w:r>
      <w:r w:rsidR="0062784A" w:rsidRPr="0062784A">
        <w:rPr>
          <w:rFonts w:cs="Calibri"/>
          <w:color w:val="000000"/>
          <w:sz w:val="28"/>
          <w:szCs w:val="28"/>
        </w:rPr>
        <w:t>000,00 kuna</w:t>
      </w:r>
    </w:p>
    <w:p w:rsidR="0062784A" w:rsidRPr="0062784A" w:rsidRDefault="00045C57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Opis i cilj aktivnosti: TZ</w:t>
      </w:r>
      <w:r w:rsidR="0062784A" w:rsidRPr="0062784A"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Općine Vir</w:t>
      </w:r>
      <w:r w:rsidR="0062784A" w:rsidRPr="0062784A">
        <w:rPr>
          <w:rFonts w:cs="Calibri"/>
          <w:color w:val="000000"/>
          <w:sz w:val="28"/>
          <w:szCs w:val="28"/>
        </w:rPr>
        <w:t xml:space="preserve"> planira sudjelovati u projektim</w:t>
      </w:r>
      <w:r w:rsidR="00727003">
        <w:rPr>
          <w:rFonts w:cs="Calibri"/>
          <w:color w:val="000000"/>
          <w:sz w:val="28"/>
          <w:szCs w:val="28"/>
        </w:rPr>
        <w:t xml:space="preserve">a Turističke zajednice Zadarske </w:t>
      </w:r>
      <w:r w:rsidR="0062784A" w:rsidRPr="0062784A">
        <w:rPr>
          <w:rFonts w:cs="Calibri"/>
          <w:color w:val="000000"/>
          <w:sz w:val="28"/>
          <w:szCs w:val="28"/>
        </w:rPr>
        <w:t xml:space="preserve">županije te će iste provoditi na način da prikuplja podatke, komunicira </w:t>
      </w:r>
      <w:r w:rsidR="00727003">
        <w:rPr>
          <w:rFonts w:cs="Calibri"/>
          <w:color w:val="000000"/>
          <w:sz w:val="28"/>
          <w:szCs w:val="28"/>
        </w:rPr>
        <w:t xml:space="preserve">sa subjektima, angažira iste za </w:t>
      </w:r>
      <w:r w:rsidR="0062784A" w:rsidRPr="0062784A">
        <w:rPr>
          <w:rFonts w:cs="Calibri"/>
          <w:color w:val="000000"/>
          <w:sz w:val="28"/>
          <w:szCs w:val="28"/>
        </w:rPr>
        <w:t xml:space="preserve">primjenu sustava kvalitete i identifikaciju novih. </w:t>
      </w:r>
      <w:r w:rsidR="0062784A" w:rsidRPr="0062784A">
        <w:rPr>
          <w:rFonts w:cs="Calibri"/>
          <w:i/>
          <w:iCs/>
          <w:color w:val="000000"/>
          <w:sz w:val="28"/>
          <w:szCs w:val="28"/>
        </w:rPr>
        <w:t>Rok: do kraja 2021.</w:t>
      </w:r>
      <w:r w:rsidR="002D23EA">
        <w:rPr>
          <w:rFonts w:cs="Calibri"/>
          <w:i/>
          <w:iCs/>
          <w:color w:val="000000"/>
          <w:sz w:val="28"/>
          <w:szCs w:val="28"/>
        </w:rPr>
        <w:t xml:space="preserve"> godine, nositelji partneri: TZ Vir</w:t>
      </w:r>
      <w:r w:rsidR="0062784A" w:rsidRPr="0062784A">
        <w:rPr>
          <w:rFonts w:cs="Calibri"/>
          <w:i/>
          <w:iCs/>
          <w:color w:val="000000"/>
          <w:sz w:val="28"/>
          <w:szCs w:val="28"/>
        </w:rPr>
        <w:t>, TZ Zadarske županije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2.1.3. Razvoj događanja u destinaciji</w:t>
      </w:r>
      <w:r w:rsidR="008449A0">
        <w:rPr>
          <w:rFonts w:cs="Calibri"/>
          <w:b/>
          <w:color w:val="000000"/>
          <w:sz w:val="28"/>
          <w:szCs w:val="28"/>
          <w:u w:val="single"/>
        </w:rPr>
        <w:t xml:space="preserve"> i drugih motiva dolaska u Vir</w:t>
      </w:r>
      <w:r w:rsidRPr="000C490B">
        <w:rPr>
          <w:rFonts w:cs="Calibri"/>
          <w:b/>
          <w:color w:val="000000"/>
          <w:sz w:val="28"/>
          <w:szCs w:val="28"/>
          <w:u w:val="single"/>
        </w:rPr>
        <w:t xml:space="preserve"> za individualne i grupne goste</w:t>
      </w:r>
    </w:p>
    <w:p w:rsidR="0062784A" w:rsidRPr="0062784A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0,</w:t>
      </w:r>
      <w:r w:rsidR="0062784A" w:rsidRPr="0062784A">
        <w:rPr>
          <w:rFonts w:cs="Calibri"/>
          <w:color w:val="000000"/>
          <w:sz w:val="28"/>
          <w:szCs w:val="28"/>
        </w:rPr>
        <w:t>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 xml:space="preserve">Opis i cilj aktivnosti: </w:t>
      </w: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8449A0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2.1.4. Razvoj ostalih elemenata turističke ponude s fokusom na c</w:t>
      </w:r>
      <w:r w:rsidR="008449A0">
        <w:rPr>
          <w:rFonts w:cs="Calibri"/>
          <w:b/>
          <w:color w:val="000000"/>
          <w:sz w:val="28"/>
          <w:szCs w:val="28"/>
          <w:u w:val="single"/>
        </w:rPr>
        <w:t>jelogodišnju ponudu mjesta Vir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</w:t>
      </w:r>
      <w:r w:rsidR="001E7EBF">
        <w:rPr>
          <w:rFonts w:cs="Calibri"/>
          <w:color w:val="000000"/>
          <w:sz w:val="28"/>
          <w:szCs w:val="28"/>
        </w:rPr>
        <w:t xml:space="preserve">ana sredstva: </w:t>
      </w:r>
      <w:r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 xml:space="preserve">Opis i cilj aktivnosti: Plan je daljnja aktivnost na započetom projektu </w:t>
      </w:r>
      <w:r w:rsidR="000C490B">
        <w:rPr>
          <w:rFonts w:cs="Calibri"/>
          <w:color w:val="000000"/>
          <w:sz w:val="28"/>
          <w:szCs w:val="28"/>
        </w:rPr>
        <w:t xml:space="preserve">MTB staza kroz Zaton i susjedna </w:t>
      </w:r>
      <w:r w:rsidRPr="0062784A">
        <w:rPr>
          <w:rFonts w:cs="Calibri"/>
          <w:color w:val="000000"/>
          <w:sz w:val="28"/>
          <w:szCs w:val="28"/>
        </w:rPr>
        <w:t>mjesta. Postavili bi se jasni znakovi, tekstovi i upute za bicikliste. Staz</w:t>
      </w:r>
      <w:r w:rsidR="000C490B">
        <w:rPr>
          <w:rFonts w:cs="Calibri"/>
          <w:color w:val="000000"/>
          <w:sz w:val="28"/>
          <w:szCs w:val="28"/>
        </w:rPr>
        <w:t xml:space="preserve">e su tematski uređene i opisane </w:t>
      </w:r>
      <w:r w:rsidRPr="0062784A">
        <w:rPr>
          <w:rFonts w:cs="Calibri"/>
          <w:color w:val="000000"/>
          <w:sz w:val="28"/>
          <w:szCs w:val="28"/>
        </w:rPr>
        <w:t>te prilagođene za vozače MTB i rekreativnih bicikli. Planiran je tisak pose</w:t>
      </w:r>
      <w:r w:rsidR="000C490B">
        <w:rPr>
          <w:rFonts w:cs="Calibri"/>
          <w:color w:val="000000"/>
          <w:sz w:val="28"/>
          <w:szCs w:val="28"/>
        </w:rPr>
        <w:t xml:space="preserve">bnih biciklističkih karata koje </w:t>
      </w:r>
      <w:r w:rsidRPr="0062784A">
        <w:rPr>
          <w:rFonts w:cs="Calibri"/>
          <w:color w:val="000000"/>
          <w:sz w:val="28"/>
          <w:szCs w:val="28"/>
        </w:rPr>
        <w:t>bi jasno prikazivale novoizrađene i postojeće staze. Postojeća stanica za</w:t>
      </w:r>
      <w:r w:rsidR="000C490B">
        <w:rPr>
          <w:rFonts w:cs="Calibri"/>
          <w:color w:val="000000"/>
          <w:sz w:val="28"/>
          <w:szCs w:val="28"/>
        </w:rPr>
        <w:t xml:space="preserve"> popravak bicikla uz Turistički </w:t>
      </w:r>
      <w:r w:rsidRPr="0062784A">
        <w:rPr>
          <w:rFonts w:cs="Calibri"/>
          <w:color w:val="000000"/>
          <w:sz w:val="28"/>
          <w:szCs w:val="28"/>
        </w:rPr>
        <w:t>ured će se obnoviti. Projekt se radi u suradnji sa susjednim lok</w:t>
      </w:r>
      <w:r w:rsidR="000C490B">
        <w:rPr>
          <w:rFonts w:cs="Calibri"/>
          <w:color w:val="000000"/>
          <w:sz w:val="28"/>
          <w:szCs w:val="28"/>
        </w:rPr>
        <w:t xml:space="preserve">alnim turističkim zajednicama i </w:t>
      </w:r>
      <w:r w:rsidR="0057525B">
        <w:rPr>
          <w:rFonts w:cs="Calibri"/>
          <w:color w:val="000000"/>
          <w:sz w:val="28"/>
          <w:szCs w:val="28"/>
        </w:rPr>
        <w:t>Općinom Vir</w:t>
      </w:r>
      <w:r w:rsidRPr="0062784A">
        <w:rPr>
          <w:rFonts w:cs="Calibri"/>
          <w:color w:val="000000"/>
          <w:sz w:val="28"/>
          <w:szCs w:val="28"/>
        </w:rPr>
        <w:t>. Cilj aktivnosti je razvijanje ciklo</w:t>
      </w:r>
      <w:r w:rsidR="000C490B">
        <w:rPr>
          <w:rFonts w:cs="Calibri"/>
          <w:color w:val="000000"/>
          <w:sz w:val="28"/>
          <w:szCs w:val="28"/>
        </w:rPr>
        <w:t xml:space="preserve"> </w:t>
      </w:r>
      <w:r w:rsidRPr="0062784A">
        <w:rPr>
          <w:rFonts w:cs="Calibri"/>
          <w:color w:val="000000"/>
          <w:sz w:val="28"/>
          <w:szCs w:val="28"/>
        </w:rPr>
        <w:t xml:space="preserve">turizma </w:t>
      </w:r>
      <w:r w:rsidRPr="0062784A">
        <w:rPr>
          <w:rFonts w:cs="Calibri"/>
          <w:color w:val="000000"/>
          <w:sz w:val="28"/>
          <w:szCs w:val="28"/>
        </w:rPr>
        <w:lastRenderedPageBreak/>
        <w:t>na ovom</w:t>
      </w:r>
      <w:r w:rsidR="000C490B">
        <w:rPr>
          <w:rFonts w:cs="Calibri"/>
          <w:color w:val="000000"/>
          <w:sz w:val="28"/>
          <w:szCs w:val="28"/>
        </w:rPr>
        <w:t xml:space="preserve"> području, poticanje na zdrav i </w:t>
      </w:r>
      <w:r w:rsidRPr="0062784A">
        <w:rPr>
          <w:rFonts w:cs="Calibri"/>
          <w:color w:val="000000"/>
          <w:sz w:val="28"/>
          <w:szCs w:val="28"/>
        </w:rPr>
        <w:t>aktivan život, produženje turističke sezone. Izrada promotivnog materijala i drugih marketinških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aktivnosti i alata izvršavatati će se sukladno smjernicama i standardima Turističke zajednice Zadarske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županije te će se uputiti na usklađivanje i odobrenje sukladno Zakonu.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kraja 2021. godine, nositelj i partneri: TZM Zaton, TZO Privla</w:t>
      </w:r>
      <w:r w:rsidR="00FC56CF">
        <w:rPr>
          <w:rFonts w:cs="Calibri"/>
          <w:i/>
          <w:iCs/>
          <w:color w:val="000000"/>
          <w:sz w:val="28"/>
          <w:szCs w:val="28"/>
        </w:rPr>
        <w:t>ka, TZO Vrsi, TZO Vir i TZ grada Nina</w:t>
      </w: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2.2. Sustavi označavanja kvalitete turističkog proizvoda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2.2.1. Označavanje kvalitete obiteljskog smještaja i dodjela oz</w:t>
      </w:r>
      <w:r w:rsidR="000C490B" w:rsidRPr="000C490B">
        <w:rPr>
          <w:rFonts w:cs="Calibri"/>
          <w:b/>
          <w:color w:val="000000"/>
          <w:sz w:val="28"/>
          <w:szCs w:val="28"/>
          <w:u w:val="single"/>
        </w:rPr>
        <w:t xml:space="preserve">naka kvalitete u koordinaciji s </w:t>
      </w:r>
      <w:r w:rsidRPr="000C490B">
        <w:rPr>
          <w:rFonts w:cs="Calibri"/>
          <w:b/>
          <w:color w:val="000000"/>
          <w:sz w:val="28"/>
          <w:szCs w:val="28"/>
          <w:u w:val="single"/>
        </w:rPr>
        <w:t>Turističkom zajednicom Zadarske županije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Planira se daljnja aktivnost na projektu ozna</w:t>
      </w:r>
      <w:r w:rsidR="000C490B">
        <w:rPr>
          <w:rFonts w:cs="Calibri"/>
          <w:color w:val="000000"/>
          <w:sz w:val="28"/>
          <w:szCs w:val="28"/>
        </w:rPr>
        <w:t xml:space="preserve">čavanja kvalitete (labelling) u </w:t>
      </w:r>
      <w:r w:rsidRPr="0062784A">
        <w:rPr>
          <w:rFonts w:cs="Calibri"/>
          <w:color w:val="000000"/>
          <w:sz w:val="28"/>
          <w:szCs w:val="28"/>
        </w:rPr>
        <w:t>obiteljskom smještaju pod brand imenom “Welcome” koji je pokrenul</w:t>
      </w:r>
      <w:r w:rsidR="000C490B">
        <w:rPr>
          <w:rFonts w:cs="Calibri"/>
          <w:color w:val="000000"/>
          <w:sz w:val="28"/>
          <w:szCs w:val="28"/>
        </w:rPr>
        <w:t xml:space="preserve">a Turistička zajednica Zadarske </w:t>
      </w:r>
      <w:r w:rsidRPr="0062784A">
        <w:rPr>
          <w:rFonts w:cs="Calibri"/>
          <w:color w:val="000000"/>
          <w:sz w:val="28"/>
          <w:szCs w:val="28"/>
        </w:rPr>
        <w:t>županije u suradnji sa sustavom lokalnih turističkih zajednica. Riječ j</w:t>
      </w:r>
      <w:r w:rsidR="000C490B">
        <w:rPr>
          <w:rFonts w:cs="Calibri"/>
          <w:color w:val="000000"/>
          <w:sz w:val="28"/>
          <w:szCs w:val="28"/>
        </w:rPr>
        <w:t xml:space="preserve">e o skupini standarda i mjerila </w:t>
      </w:r>
      <w:r w:rsidRPr="0062784A">
        <w:rPr>
          <w:rFonts w:cs="Calibri"/>
          <w:color w:val="000000"/>
          <w:sz w:val="28"/>
          <w:szCs w:val="28"/>
        </w:rPr>
        <w:t>kojima se želi stvoriti nova osnova za povezivanje nositelja obiteljskog smještaja. Radi se o nadopuni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postojećeg sustava kategorizacije s ciljem povećanja konkurentnost</w:t>
      </w:r>
      <w:r w:rsidR="000C490B">
        <w:rPr>
          <w:rFonts w:cs="Calibri"/>
          <w:color w:val="000000"/>
          <w:sz w:val="28"/>
          <w:szCs w:val="28"/>
        </w:rPr>
        <w:t xml:space="preserve">i i razine kvalitete apartmana, </w:t>
      </w:r>
      <w:r w:rsidRPr="0062784A">
        <w:rPr>
          <w:rFonts w:cs="Calibri"/>
          <w:color w:val="000000"/>
          <w:sz w:val="28"/>
          <w:szCs w:val="28"/>
        </w:rPr>
        <w:t>soba i kuća koje se privatno iznajmljuju. Privatni smještaj na ovim pro</w:t>
      </w:r>
      <w:r w:rsidR="000C490B">
        <w:rPr>
          <w:rFonts w:cs="Calibri"/>
          <w:color w:val="000000"/>
          <w:sz w:val="28"/>
          <w:szCs w:val="28"/>
        </w:rPr>
        <w:t xml:space="preserve">storima odlikuje briga o gostu, </w:t>
      </w:r>
      <w:r w:rsidRPr="0062784A">
        <w:rPr>
          <w:rFonts w:cs="Calibri"/>
          <w:color w:val="000000"/>
          <w:sz w:val="28"/>
          <w:szCs w:val="28"/>
        </w:rPr>
        <w:t>susretljivost, obiteljsko ozračje boravka kod domaćina te loj</w:t>
      </w:r>
      <w:r w:rsidR="000C490B">
        <w:rPr>
          <w:rFonts w:cs="Calibri"/>
          <w:color w:val="000000"/>
          <w:sz w:val="28"/>
          <w:szCs w:val="28"/>
        </w:rPr>
        <w:t xml:space="preserve">alnost gostiju koji upravo zbog </w:t>
      </w:r>
      <w:r w:rsidRPr="0062784A">
        <w:rPr>
          <w:rFonts w:cs="Calibri"/>
          <w:color w:val="000000"/>
          <w:sz w:val="28"/>
          <w:szCs w:val="28"/>
        </w:rPr>
        <w:t>prethodnih karakteristika spojenih s prirodnim i stvorenim at</w:t>
      </w:r>
      <w:r w:rsidR="000C490B">
        <w:rPr>
          <w:rFonts w:cs="Calibri"/>
          <w:color w:val="000000"/>
          <w:sz w:val="28"/>
          <w:szCs w:val="28"/>
        </w:rPr>
        <w:t xml:space="preserve">rakcijama borave generacijama u </w:t>
      </w:r>
      <w:r w:rsidRPr="0062784A">
        <w:rPr>
          <w:rFonts w:cs="Calibri"/>
          <w:color w:val="000000"/>
          <w:sz w:val="28"/>
          <w:szCs w:val="28"/>
        </w:rPr>
        <w:t>obiteljskom smještaju Zadarske županije.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kraja 2021. g</w:t>
      </w:r>
      <w:r w:rsidR="00B64F09">
        <w:rPr>
          <w:rFonts w:cs="Calibri"/>
          <w:i/>
          <w:iCs/>
          <w:color w:val="000000"/>
          <w:sz w:val="28"/>
          <w:szCs w:val="28"/>
        </w:rPr>
        <w:t>odine, nositelj i partneri : TZO Vir</w:t>
      </w:r>
      <w:r w:rsidRPr="0062784A">
        <w:rPr>
          <w:rFonts w:cs="Calibri"/>
          <w:i/>
          <w:iCs/>
          <w:color w:val="000000"/>
          <w:sz w:val="28"/>
          <w:szCs w:val="28"/>
        </w:rPr>
        <w:t xml:space="preserve"> i TZ Zadarske županije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2.2.2. Suradnja s renomiranim pružateljima usluga označavanja kvalitete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Planira se suradnja s renomiranim pružateljima u</w:t>
      </w:r>
      <w:r w:rsidR="000C490B">
        <w:rPr>
          <w:rFonts w:cs="Calibri"/>
          <w:color w:val="000000"/>
          <w:sz w:val="28"/>
          <w:szCs w:val="28"/>
        </w:rPr>
        <w:t xml:space="preserve">sluga označavanja kvalitete kao </w:t>
      </w:r>
      <w:r w:rsidRPr="0062784A">
        <w:rPr>
          <w:rFonts w:cs="Calibri"/>
          <w:color w:val="000000"/>
          <w:sz w:val="28"/>
          <w:szCs w:val="28"/>
        </w:rPr>
        <w:t>što su Michelin, JRE, GMO, Tripadvisor „The Travelers Choice Best“ i</w:t>
      </w:r>
      <w:r w:rsidR="000C490B">
        <w:rPr>
          <w:rFonts w:cs="Calibri"/>
          <w:color w:val="000000"/>
          <w:sz w:val="28"/>
          <w:szCs w:val="28"/>
        </w:rPr>
        <w:t xml:space="preserve"> ostali. Ukoliko bi bilo tko od </w:t>
      </w:r>
      <w:r w:rsidRPr="0062784A">
        <w:rPr>
          <w:rFonts w:cs="Calibri"/>
          <w:color w:val="000000"/>
          <w:sz w:val="28"/>
          <w:szCs w:val="28"/>
        </w:rPr>
        <w:t>pružatelja</w:t>
      </w:r>
      <w:r w:rsidR="006D4207">
        <w:rPr>
          <w:rFonts w:cs="Calibri"/>
          <w:color w:val="000000"/>
          <w:sz w:val="28"/>
          <w:szCs w:val="28"/>
        </w:rPr>
        <w:t xml:space="preserve"> usluga na području mjesta Vir</w:t>
      </w:r>
      <w:r w:rsidRPr="0062784A">
        <w:rPr>
          <w:rFonts w:cs="Calibri"/>
          <w:color w:val="000000"/>
          <w:sz w:val="28"/>
          <w:szCs w:val="28"/>
        </w:rPr>
        <w:t xml:space="preserve"> dobio takvu oznaku k</w:t>
      </w:r>
      <w:r w:rsidR="000C490B">
        <w:rPr>
          <w:rFonts w:cs="Calibri"/>
          <w:color w:val="000000"/>
          <w:sz w:val="28"/>
          <w:szCs w:val="28"/>
        </w:rPr>
        <w:t xml:space="preserve">valitete bilo bi to priznanje i </w:t>
      </w:r>
      <w:r w:rsidRPr="0062784A">
        <w:rPr>
          <w:rFonts w:cs="Calibri"/>
          <w:color w:val="000000"/>
          <w:sz w:val="28"/>
          <w:szCs w:val="28"/>
        </w:rPr>
        <w:t>dodatna vrijednost ne samo za njih nego i za cijelu destinaciju.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 xml:space="preserve">Rok: do kraja 2021. </w:t>
      </w:r>
      <w:r w:rsidR="00B64F09">
        <w:rPr>
          <w:rFonts w:cs="Calibri"/>
          <w:i/>
          <w:iCs/>
          <w:color w:val="000000"/>
          <w:sz w:val="28"/>
          <w:szCs w:val="28"/>
        </w:rPr>
        <w:t>godine, nositelj i partneri: TZO Vir</w:t>
      </w:r>
      <w:r w:rsidRPr="0062784A">
        <w:rPr>
          <w:rFonts w:cs="Calibri"/>
          <w:i/>
          <w:iCs/>
          <w:color w:val="000000"/>
          <w:sz w:val="28"/>
          <w:szCs w:val="28"/>
        </w:rPr>
        <w:t xml:space="preserve"> i p</w:t>
      </w:r>
      <w:r w:rsidR="00FC56CF">
        <w:rPr>
          <w:rFonts w:cs="Calibri"/>
          <w:i/>
          <w:iCs/>
          <w:color w:val="000000"/>
          <w:sz w:val="28"/>
          <w:szCs w:val="28"/>
        </w:rPr>
        <w:t>ružatelji usluga u Viru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 xml:space="preserve">2.2.3. Suradnja s predstavnicima turističke ponude po proizvodima </w:t>
      </w:r>
      <w:r w:rsidR="000C490B">
        <w:rPr>
          <w:rFonts w:cs="Calibri"/>
          <w:b/>
          <w:color w:val="000000"/>
          <w:sz w:val="28"/>
          <w:szCs w:val="28"/>
          <w:u w:val="single"/>
        </w:rPr>
        <w:t>radi podizanja kvalitete ponude</w:t>
      </w:r>
      <w:r w:rsidRPr="000C490B">
        <w:rPr>
          <w:rFonts w:cs="Calibri"/>
          <w:b/>
          <w:color w:val="000000"/>
          <w:sz w:val="28"/>
          <w:szCs w:val="28"/>
          <w:u w:val="single"/>
        </w:rPr>
        <w:t>u destinaciji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62784A" w:rsidRPr="0062784A" w:rsidRDefault="00B64F0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Opis i cilj aktivnosti: TZO Vir</w:t>
      </w:r>
      <w:r w:rsidR="0062784A" w:rsidRPr="0062784A">
        <w:rPr>
          <w:rFonts w:cs="Calibri"/>
          <w:color w:val="000000"/>
          <w:sz w:val="28"/>
          <w:szCs w:val="28"/>
        </w:rPr>
        <w:t xml:space="preserve"> konstantno surađuje s predstavnicima turističke ponude na području</w:t>
      </w:r>
    </w:p>
    <w:p w:rsidR="0062784A" w:rsidRPr="0062784A" w:rsidRDefault="00B64F0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mjesta Vir</w:t>
      </w:r>
      <w:r w:rsidR="0062784A" w:rsidRPr="0062784A">
        <w:rPr>
          <w:rFonts w:cs="Calibri"/>
          <w:color w:val="000000"/>
          <w:sz w:val="28"/>
          <w:szCs w:val="28"/>
        </w:rPr>
        <w:t xml:space="preserve"> povećavajući im vidljivost te promovirajući njih i nj</w:t>
      </w:r>
      <w:r w:rsidR="000C490B">
        <w:rPr>
          <w:rFonts w:cs="Calibri"/>
          <w:color w:val="000000"/>
          <w:sz w:val="28"/>
          <w:szCs w:val="28"/>
        </w:rPr>
        <w:t xml:space="preserve">ihove proizvode. Sve aktivnosti </w:t>
      </w:r>
      <w:r w:rsidR="0062784A" w:rsidRPr="0062784A">
        <w:rPr>
          <w:rFonts w:cs="Calibri"/>
          <w:color w:val="000000"/>
          <w:sz w:val="28"/>
          <w:szCs w:val="28"/>
        </w:rPr>
        <w:t xml:space="preserve">obavljaju se putem mapa, brošura, web stranice, društvenih </w:t>
      </w:r>
      <w:r w:rsidR="000C490B">
        <w:rPr>
          <w:rFonts w:cs="Calibri"/>
          <w:color w:val="000000"/>
          <w:sz w:val="28"/>
          <w:szCs w:val="28"/>
        </w:rPr>
        <w:t xml:space="preserve">mreža samostalno i u suradnji s </w:t>
      </w:r>
      <w:r w:rsidR="0062784A" w:rsidRPr="0062784A">
        <w:rPr>
          <w:rFonts w:cs="Calibri"/>
          <w:color w:val="000000"/>
          <w:sz w:val="28"/>
          <w:szCs w:val="28"/>
        </w:rPr>
        <w:t>Turističkom zajednicom Zadarske županije i Hrvatskom turističkom zajednicom.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 xml:space="preserve">Rok: do kraja 2021. </w:t>
      </w:r>
      <w:r w:rsidR="00B64F09">
        <w:rPr>
          <w:rFonts w:cs="Calibri"/>
          <w:i/>
          <w:iCs/>
          <w:color w:val="000000"/>
          <w:sz w:val="28"/>
          <w:szCs w:val="28"/>
        </w:rPr>
        <w:t>godine, nositelj i partneri: TZO Vir</w:t>
      </w:r>
      <w:r w:rsidRPr="0062784A">
        <w:rPr>
          <w:rFonts w:cs="Calibri"/>
          <w:i/>
          <w:iCs/>
          <w:color w:val="000000"/>
          <w:sz w:val="28"/>
          <w:szCs w:val="28"/>
        </w:rPr>
        <w:t xml:space="preserve"> i pružatelji uslu</w:t>
      </w:r>
      <w:r w:rsidR="00B64F09">
        <w:rPr>
          <w:rFonts w:cs="Calibri"/>
          <w:i/>
          <w:iCs/>
          <w:color w:val="000000"/>
          <w:sz w:val="28"/>
          <w:szCs w:val="28"/>
        </w:rPr>
        <w:t>ga u Viru</w:t>
      </w:r>
    </w:p>
    <w:p w:rsidR="00642768" w:rsidRDefault="00642768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2.3. Podrška razvoju turističkih događanja</w:t>
      </w:r>
    </w:p>
    <w:p w:rsidR="0062784A" w:rsidRPr="0062784A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3.334.</w:t>
      </w:r>
      <w:r w:rsidR="0062784A" w:rsidRPr="0062784A">
        <w:rPr>
          <w:rFonts w:cs="Calibri"/>
          <w:color w:val="000000"/>
          <w:sz w:val="28"/>
          <w:szCs w:val="28"/>
        </w:rPr>
        <w:t>000,00 kuna</w:t>
      </w:r>
    </w:p>
    <w:p w:rsidR="0062784A" w:rsidRPr="0012143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121433">
        <w:rPr>
          <w:rFonts w:cs="Calibri"/>
          <w:b/>
          <w:color w:val="000000"/>
          <w:sz w:val="28"/>
          <w:szCs w:val="28"/>
          <w:u w:val="single"/>
        </w:rPr>
        <w:t>2.3.1. Organizacija i suorganizacija događanja, kulturno-zabavnih spor</w:t>
      </w:r>
      <w:r w:rsidR="000C490B" w:rsidRPr="00121433">
        <w:rPr>
          <w:rFonts w:cs="Calibri"/>
          <w:b/>
          <w:color w:val="000000"/>
          <w:sz w:val="28"/>
          <w:szCs w:val="28"/>
          <w:u w:val="single"/>
        </w:rPr>
        <w:t xml:space="preserve">tskih i ostalih manifestacija u </w:t>
      </w:r>
      <w:r w:rsidR="00B64F09">
        <w:rPr>
          <w:rFonts w:cs="Calibri"/>
          <w:b/>
          <w:color w:val="000000"/>
          <w:sz w:val="28"/>
          <w:szCs w:val="28"/>
          <w:u w:val="single"/>
        </w:rPr>
        <w:t>mjestu Vir</w:t>
      </w:r>
    </w:p>
    <w:p w:rsidR="0062784A" w:rsidRPr="0062784A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sredstva:3.190.</w:t>
      </w:r>
      <w:r w:rsidR="0062784A" w:rsidRPr="0062784A">
        <w:rPr>
          <w:rFonts w:cs="Calibri"/>
          <w:color w:val="000000"/>
          <w:sz w:val="28"/>
          <w:szCs w:val="28"/>
        </w:rPr>
        <w:t>000,00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U cilju obogaćivanja ponude mjesta i doživljaja obi</w:t>
      </w:r>
      <w:r w:rsidR="00B64F09">
        <w:rPr>
          <w:rFonts w:cs="Calibri"/>
          <w:color w:val="000000"/>
          <w:sz w:val="28"/>
          <w:szCs w:val="28"/>
        </w:rPr>
        <w:t>čaja i zabave posjetitelja, TZO</w:t>
      </w:r>
      <w:r w:rsidR="000C490B">
        <w:rPr>
          <w:rFonts w:cs="Calibri"/>
          <w:color w:val="000000"/>
          <w:sz w:val="28"/>
          <w:szCs w:val="28"/>
        </w:rPr>
        <w:t xml:space="preserve"> </w:t>
      </w:r>
      <w:r w:rsidR="00B64F09">
        <w:rPr>
          <w:rFonts w:cs="Calibri"/>
          <w:color w:val="000000"/>
          <w:sz w:val="28"/>
          <w:szCs w:val="28"/>
        </w:rPr>
        <w:t>Vir</w:t>
      </w:r>
      <w:r w:rsidRPr="0062784A">
        <w:rPr>
          <w:rFonts w:cs="Calibri"/>
          <w:color w:val="000000"/>
          <w:sz w:val="28"/>
          <w:szCs w:val="28"/>
        </w:rPr>
        <w:t xml:space="preserve"> planira organizaciju i realizaciju niza zabavnih, kulturnih i sp</w:t>
      </w:r>
      <w:r w:rsidR="000C490B">
        <w:rPr>
          <w:rFonts w:cs="Calibri"/>
          <w:color w:val="000000"/>
          <w:sz w:val="28"/>
          <w:szCs w:val="28"/>
        </w:rPr>
        <w:t xml:space="preserve">ortskih događanja tijekom 2021. </w:t>
      </w:r>
      <w:r w:rsidRPr="0062784A">
        <w:rPr>
          <w:rFonts w:cs="Calibri"/>
          <w:color w:val="000000"/>
          <w:sz w:val="28"/>
          <w:szCs w:val="28"/>
        </w:rPr>
        <w:t>godine. Planira se organizacija više manifestacija kako bi većina gostiju</w:t>
      </w:r>
      <w:r w:rsidR="00B64F09">
        <w:rPr>
          <w:rFonts w:cs="Calibri"/>
          <w:color w:val="000000"/>
          <w:sz w:val="28"/>
          <w:szCs w:val="28"/>
        </w:rPr>
        <w:t xml:space="preserve"> koji borave u Viru</w:t>
      </w:r>
      <w:r w:rsidR="000C490B">
        <w:rPr>
          <w:rFonts w:cs="Calibri"/>
          <w:color w:val="000000"/>
          <w:sz w:val="28"/>
          <w:szCs w:val="28"/>
        </w:rPr>
        <w:t xml:space="preserve"> doživjeli </w:t>
      </w:r>
      <w:r w:rsidRPr="0062784A">
        <w:rPr>
          <w:rFonts w:cs="Calibri"/>
          <w:color w:val="000000"/>
          <w:sz w:val="28"/>
          <w:szCs w:val="28"/>
        </w:rPr>
        <w:t>barem jednu manifestaciju. Cilj je također uključiti domaće udruge i</w:t>
      </w:r>
      <w:r w:rsidR="000C490B">
        <w:rPr>
          <w:rFonts w:cs="Calibri"/>
          <w:color w:val="000000"/>
          <w:sz w:val="28"/>
          <w:szCs w:val="28"/>
        </w:rPr>
        <w:t xml:space="preserve"> lokalno stanovništvo u program </w:t>
      </w:r>
      <w:r w:rsidRPr="0062784A">
        <w:rPr>
          <w:rFonts w:cs="Calibri"/>
          <w:color w:val="000000"/>
          <w:sz w:val="28"/>
          <w:szCs w:val="28"/>
        </w:rPr>
        <w:t>manifestacija kako bi se svi osjećali dijelom tog programa. Predlažu se slijedeće manifestacije:</w:t>
      </w:r>
    </w:p>
    <w:p w:rsidR="00B64F09" w:rsidRDefault="0062784A" w:rsidP="00B64F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 xml:space="preserve">- </w:t>
      </w:r>
      <w:r w:rsidR="00B64F09">
        <w:rPr>
          <w:rFonts w:cs="Calibri"/>
          <w:color w:val="000000"/>
          <w:sz w:val="28"/>
          <w:szCs w:val="28"/>
        </w:rPr>
        <w:t>Karneval</w:t>
      </w:r>
      <w:r w:rsidR="00B64F09">
        <w:rPr>
          <w:rFonts w:cs="Calibri"/>
          <w:color w:val="000000"/>
          <w:sz w:val="28"/>
          <w:szCs w:val="28"/>
        </w:rPr>
        <w:tab/>
      </w:r>
      <w:r w:rsidR="00B64F09">
        <w:rPr>
          <w:rFonts w:cs="Calibri"/>
          <w:color w:val="000000"/>
          <w:sz w:val="28"/>
          <w:szCs w:val="28"/>
        </w:rPr>
        <w:tab/>
        <w:t xml:space="preserve">  </w:t>
      </w:r>
      <w:r w:rsidR="00B64F09">
        <w:rPr>
          <w:rFonts w:cs="Calibri"/>
          <w:color w:val="000000"/>
          <w:sz w:val="28"/>
          <w:szCs w:val="28"/>
        </w:rPr>
        <w:tab/>
        <w:t xml:space="preserve">   350.000,00</w:t>
      </w:r>
    </w:p>
    <w:p w:rsidR="00B64F09" w:rsidRDefault="00B64F09" w:rsidP="00B64F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- Virsko ljeto</w:t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  <w:t>1.690.000,00</w:t>
      </w:r>
    </w:p>
    <w:p w:rsidR="00B64F09" w:rsidRDefault="00B64F09" w:rsidP="00B64F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- Kazališne predstave</w:t>
      </w:r>
      <w:r>
        <w:rPr>
          <w:rFonts w:cs="Calibri"/>
          <w:color w:val="000000"/>
          <w:sz w:val="28"/>
          <w:szCs w:val="28"/>
        </w:rPr>
        <w:tab/>
        <w:t xml:space="preserve">      20.000,00</w:t>
      </w:r>
    </w:p>
    <w:p w:rsidR="00B64F09" w:rsidRDefault="00B64F09" w:rsidP="00B64F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- Advent</w:t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  <w:t xml:space="preserve">    720.000,00</w:t>
      </w:r>
    </w:p>
    <w:p w:rsidR="00B64F09" w:rsidRDefault="00B64F09" w:rsidP="00B64F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- Ostala događanja</w:t>
      </w:r>
      <w:r>
        <w:rPr>
          <w:rFonts w:cs="Calibri"/>
          <w:color w:val="000000"/>
          <w:sz w:val="28"/>
          <w:szCs w:val="28"/>
        </w:rPr>
        <w:tab/>
        <w:t xml:space="preserve">      60.000,00</w:t>
      </w:r>
      <w:r>
        <w:rPr>
          <w:rFonts w:cs="Calibri"/>
          <w:color w:val="000000"/>
          <w:sz w:val="28"/>
          <w:szCs w:val="28"/>
        </w:rPr>
        <w:tab/>
      </w:r>
    </w:p>
    <w:p w:rsidR="00BD26D1" w:rsidRPr="0062784A" w:rsidRDefault="00BD26D1" w:rsidP="00B64F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- Sportske manifestacije</w:t>
      </w:r>
      <w:r>
        <w:rPr>
          <w:rFonts w:cs="Calibri"/>
          <w:color w:val="000000"/>
          <w:sz w:val="28"/>
          <w:szCs w:val="28"/>
        </w:rPr>
        <w:tab/>
        <w:t xml:space="preserve">    350.000,00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Organizacija i održavanje manifestacija ovis</w:t>
      </w:r>
      <w:r w:rsidR="000C490B">
        <w:rPr>
          <w:rFonts w:cs="Calibri"/>
          <w:color w:val="000000"/>
          <w:sz w:val="28"/>
          <w:szCs w:val="28"/>
        </w:rPr>
        <w:t>i</w:t>
      </w:r>
      <w:r w:rsidRPr="0062784A">
        <w:rPr>
          <w:rFonts w:cs="Calibri"/>
          <w:color w:val="000000"/>
          <w:sz w:val="28"/>
          <w:szCs w:val="28"/>
        </w:rPr>
        <w:t>t će o aktualnoj epi</w:t>
      </w:r>
      <w:r w:rsidR="000C490B">
        <w:rPr>
          <w:rFonts w:cs="Calibri"/>
          <w:color w:val="000000"/>
          <w:sz w:val="28"/>
          <w:szCs w:val="28"/>
        </w:rPr>
        <w:t>demiološk</w:t>
      </w:r>
      <w:r w:rsidR="00BD65F5">
        <w:rPr>
          <w:rFonts w:cs="Calibri"/>
          <w:color w:val="000000"/>
          <w:sz w:val="28"/>
          <w:szCs w:val="28"/>
        </w:rPr>
        <w:t>oj situaciji vezano uz pandemiju</w:t>
      </w:r>
      <w:r w:rsidRPr="0062784A">
        <w:rPr>
          <w:rFonts w:cs="Calibri"/>
          <w:color w:val="000000"/>
          <w:sz w:val="28"/>
          <w:szCs w:val="28"/>
        </w:rPr>
        <w:t xml:space="preserve"> COVID-19.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 xml:space="preserve">Rok: do kraja 2021. </w:t>
      </w:r>
      <w:r w:rsidR="00B64F09">
        <w:rPr>
          <w:rFonts w:cs="Calibri"/>
          <w:i/>
          <w:iCs/>
          <w:color w:val="000000"/>
          <w:sz w:val="28"/>
          <w:szCs w:val="28"/>
        </w:rPr>
        <w:t>godine, nositelj i partneri: TZO Vir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1E7EBF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1E7EBF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2.3.2. Sufinanciranje manifestacija u organizaciji drugih subjekat</w:t>
      </w:r>
      <w:r w:rsidR="000C490B" w:rsidRPr="000C490B">
        <w:rPr>
          <w:rFonts w:cs="Calibri"/>
          <w:b/>
          <w:color w:val="000000"/>
          <w:sz w:val="28"/>
          <w:szCs w:val="28"/>
          <w:u w:val="single"/>
        </w:rPr>
        <w:t xml:space="preserve">a koje su od značaja za razvoj, </w:t>
      </w:r>
      <w:r w:rsidRPr="000C490B">
        <w:rPr>
          <w:rFonts w:cs="Calibri"/>
          <w:b/>
          <w:color w:val="000000"/>
          <w:sz w:val="28"/>
          <w:szCs w:val="28"/>
          <w:u w:val="single"/>
        </w:rPr>
        <w:t>promociju i učinkovito turističko i gospoda</w:t>
      </w:r>
      <w:r w:rsidR="000C490B" w:rsidRPr="000C490B">
        <w:rPr>
          <w:rFonts w:cs="Calibri"/>
          <w:b/>
          <w:color w:val="000000"/>
          <w:sz w:val="28"/>
          <w:szCs w:val="28"/>
          <w:u w:val="single"/>
        </w:rPr>
        <w:t>rsko pozicioniranje mjesta Vir</w:t>
      </w:r>
    </w:p>
    <w:p w:rsidR="0062784A" w:rsidRPr="0062784A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150.</w:t>
      </w:r>
      <w:r w:rsidR="0062784A" w:rsidRPr="0062784A">
        <w:rPr>
          <w:rFonts w:cs="Calibri"/>
          <w:color w:val="000000"/>
          <w:sz w:val="28"/>
          <w:szCs w:val="28"/>
        </w:rPr>
        <w:t>000,00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</w:t>
      </w:r>
      <w:r w:rsidR="00B64F09">
        <w:rPr>
          <w:rFonts w:cs="Calibri"/>
          <w:color w:val="000000"/>
          <w:sz w:val="28"/>
          <w:szCs w:val="28"/>
        </w:rPr>
        <w:t>sti: Turistička zajednica općine Vir</w:t>
      </w:r>
      <w:r w:rsidRPr="0062784A">
        <w:rPr>
          <w:rFonts w:cs="Calibri"/>
          <w:color w:val="000000"/>
          <w:sz w:val="28"/>
          <w:szCs w:val="28"/>
        </w:rPr>
        <w:t xml:space="preserve"> planira sufinanci</w:t>
      </w:r>
      <w:r w:rsidR="000C490B">
        <w:rPr>
          <w:rFonts w:cs="Calibri"/>
          <w:color w:val="000000"/>
          <w:sz w:val="28"/>
          <w:szCs w:val="28"/>
        </w:rPr>
        <w:t xml:space="preserve">rati dio troškova manifestacija </w:t>
      </w:r>
      <w:r w:rsidRPr="0062784A">
        <w:rPr>
          <w:rFonts w:cs="Calibri"/>
          <w:color w:val="000000"/>
          <w:sz w:val="28"/>
          <w:szCs w:val="28"/>
        </w:rPr>
        <w:t>u organizaciji drugih subjekata (udruga, saveza, tvrtki i ostalih) koji ć</w:t>
      </w:r>
      <w:r w:rsidR="000C490B">
        <w:rPr>
          <w:rFonts w:cs="Calibri"/>
          <w:color w:val="000000"/>
          <w:sz w:val="28"/>
          <w:szCs w:val="28"/>
        </w:rPr>
        <w:t xml:space="preserve">e unaprijediti sadržaje boravka </w:t>
      </w:r>
      <w:r w:rsidRPr="0062784A">
        <w:rPr>
          <w:rFonts w:cs="Calibri"/>
          <w:color w:val="000000"/>
          <w:sz w:val="28"/>
          <w:szCs w:val="28"/>
        </w:rPr>
        <w:t>turista, stvoriti prepoznatljivi imidž destinaciji i utjecati na proširenje turističke sezo</w:t>
      </w:r>
      <w:r w:rsidR="000C490B">
        <w:rPr>
          <w:rFonts w:cs="Calibri"/>
          <w:color w:val="000000"/>
          <w:sz w:val="28"/>
          <w:szCs w:val="28"/>
        </w:rPr>
        <w:t xml:space="preserve">ne. Sufinanciranje </w:t>
      </w:r>
      <w:r w:rsidRPr="0062784A">
        <w:rPr>
          <w:rFonts w:cs="Calibri"/>
          <w:color w:val="000000"/>
          <w:sz w:val="28"/>
          <w:szCs w:val="28"/>
        </w:rPr>
        <w:t xml:space="preserve">će se provesti </w:t>
      </w:r>
      <w:r w:rsidRPr="0062784A">
        <w:rPr>
          <w:rFonts w:cs="Calibri"/>
          <w:color w:val="000000"/>
          <w:sz w:val="28"/>
          <w:szCs w:val="28"/>
        </w:rPr>
        <w:lastRenderedPageBreak/>
        <w:t>na temelju prethodno dostavljenog plana i progr</w:t>
      </w:r>
      <w:r w:rsidR="00B64F09">
        <w:rPr>
          <w:rFonts w:cs="Calibri"/>
          <w:color w:val="000000"/>
          <w:sz w:val="28"/>
          <w:szCs w:val="28"/>
        </w:rPr>
        <w:t>ama manifestacija s kojim se TZO Vir</w:t>
      </w:r>
      <w:r w:rsidRPr="0062784A">
        <w:rPr>
          <w:rFonts w:cs="Calibri"/>
          <w:color w:val="000000"/>
          <w:sz w:val="28"/>
          <w:szCs w:val="28"/>
        </w:rPr>
        <w:t xml:space="preserve"> mora u potpunosti složiti.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B64F09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2.4. Turistička infrastruktura</w:t>
      </w:r>
    </w:p>
    <w:p w:rsidR="0062784A" w:rsidRPr="0062784A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2.4.1. Upravljanje turističkom infrastrukturom danom na upravljanje</w:t>
      </w:r>
      <w:r w:rsidR="000C490B" w:rsidRPr="000C490B">
        <w:rPr>
          <w:rFonts w:cs="Calibri"/>
          <w:b/>
          <w:color w:val="000000"/>
          <w:sz w:val="28"/>
          <w:szCs w:val="28"/>
          <w:u w:val="single"/>
        </w:rPr>
        <w:t xml:space="preserve"> od strane jedinice lokalne ili </w:t>
      </w:r>
      <w:r w:rsidRPr="000C490B">
        <w:rPr>
          <w:rFonts w:cs="Calibri"/>
          <w:b/>
          <w:color w:val="000000"/>
          <w:sz w:val="28"/>
          <w:szCs w:val="28"/>
          <w:u w:val="single"/>
        </w:rPr>
        <w:t>regionalne samouprave</w:t>
      </w:r>
    </w:p>
    <w:p w:rsidR="0062784A" w:rsidRPr="0062784A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 xml:space="preserve">Opis i cilj aktivnosti: </w:t>
      </w:r>
      <w:r w:rsidRPr="0062784A">
        <w:rPr>
          <w:rFonts w:cs="Calibri"/>
          <w:i/>
          <w:iCs/>
          <w:color w:val="000000"/>
          <w:sz w:val="28"/>
          <w:szCs w:val="28"/>
        </w:rPr>
        <w:t xml:space="preserve">Rok: do kraja 2021. </w:t>
      </w:r>
      <w:r w:rsidR="00BD26D1">
        <w:rPr>
          <w:rFonts w:cs="Calibri"/>
          <w:i/>
          <w:iCs/>
          <w:color w:val="000000"/>
          <w:sz w:val="28"/>
          <w:szCs w:val="28"/>
        </w:rPr>
        <w:t>godine, nositelj i partneri: TZO Vir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2.5. Podrška turističkoj industriji</w:t>
      </w:r>
    </w:p>
    <w:p w:rsidR="0062784A" w:rsidRPr="0062784A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2.5.1. Podrška subjektima u svrhu razvoja programa pov</w:t>
      </w:r>
      <w:r w:rsidR="000C490B" w:rsidRPr="000C490B">
        <w:rPr>
          <w:rFonts w:cs="Calibri"/>
          <w:b/>
          <w:color w:val="000000"/>
          <w:sz w:val="28"/>
          <w:szCs w:val="28"/>
          <w:u w:val="single"/>
        </w:rPr>
        <w:t xml:space="preserve">ezanih neposredno s turističkim </w:t>
      </w:r>
      <w:r w:rsidRPr="000C490B">
        <w:rPr>
          <w:rFonts w:cs="Calibri"/>
          <w:b/>
          <w:color w:val="000000"/>
          <w:sz w:val="28"/>
          <w:szCs w:val="28"/>
          <w:u w:val="single"/>
        </w:rPr>
        <w:t>proizvodom</w:t>
      </w:r>
    </w:p>
    <w:p w:rsidR="0062784A" w:rsidRPr="0062784A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Financijski će se potpomagati subjektima koji će razvijati programe koji su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neposredno povezani s</w:t>
      </w:r>
      <w:r w:rsidR="00BD26D1">
        <w:rPr>
          <w:rFonts w:cs="Calibri"/>
          <w:color w:val="000000"/>
          <w:sz w:val="28"/>
          <w:szCs w:val="28"/>
        </w:rPr>
        <w:t xml:space="preserve"> turističkim proizvodom u Vir</w:t>
      </w:r>
      <w:r w:rsidRPr="0062784A">
        <w:rPr>
          <w:rFonts w:cs="Calibri"/>
          <w:color w:val="000000"/>
          <w:sz w:val="28"/>
          <w:szCs w:val="28"/>
        </w:rPr>
        <w:t>. Riječ je o različitim spotovima, literaturi 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svemu ost</w:t>
      </w:r>
      <w:r w:rsidR="00BD26D1">
        <w:rPr>
          <w:rFonts w:cs="Calibri"/>
          <w:color w:val="000000"/>
          <w:sz w:val="28"/>
          <w:szCs w:val="28"/>
        </w:rPr>
        <w:t>alom što će se odvijati u Viru</w:t>
      </w:r>
      <w:r w:rsidRPr="0062784A">
        <w:rPr>
          <w:rFonts w:cs="Calibri"/>
          <w:color w:val="000000"/>
          <w:sz w:val="28"/>
          <w:szCs w:val="28"/>
        </w:rPr>
        <w:t xml:space="preserve"> ili promovirati isti. Cilj je dodatna i kvalitetna promocija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destinacije.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kraja 2</w:t>
      </w:r>
      <w:r w:rsidR="00BD26D1">
        <w:rPr>
          <w:rFonts w:cs="Calibri"/>
          <w:i/>
          <w:iCs/>
          <w:color w:val="000000"/>
          <w:sz w:val="28"/>
          <w:szCs w:val="28"/>
        </w:rPr>
        <w:t>021. godine, nositelj: TZO Vir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2.5.2. Potpore za programe dionika u turističkoj aktivnosti na r</w:t>
      </w:r>
      <w:r w:rsidR="00C97C48">
        <w:rPr>
          <w:rFonts w:cs="Calibri"/>
          <w:b/>
          <w:color w:val="000000"/>
          <w:sz w:val="28"/>
          <w:szCs w:val="28"/>
          <w:u w:val="single"/>
        </w:rPr>
        <w:t>azini mjesta Vir</w:t>
      </w:r>
      <w:r w:rsidR="000C490B" w:rsidRPr="000C490B">
        <w:rPr>
          <w:rFonts w:cs="Calibri"/>
          <w:b/>
          <w:color w:val="000000"/>
          <w:sz w:val="28"/>
          <w:szCs w:val="28"/>
          <w:u w:val="single"/>
        </w:rPr>
        <w:t xml:space="preserve"> iz vlastitih </w:t>
      </w:r>
      <w:r w:rsidRPr="000C490B">
        <w:rPr>
          <w:rFonts w:cs="Calibri"/>
          <w:b/>
          <w:color w:val="000000"/>
          <w:sz w:val="28"/>
          <w:szCs w:val="28"/>
          <w:u w:val="single"/>
        </w:rPr>
        <w:t>sredstava</w:t>
      </w:r>
    </w:p>
    <w:p w:rsidR="0062784A" w:rsidRPr="0062784A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 xml:space="preserve">Opis i cilj aktivnosti: Financijski će se potpomagati sve </w:t>
      </w:r>
      <w:r w:rsidR="00BD26D1">
        <w:rPr>
          <w:rFonts w:cs="Calibri"/>
          <w:color w:val="000000"/>
          <w:sz w:val="28"/>
          <w:szCs w:val="28"/>
        </w:rPr>
        <w:t>dionike na području mjesta Vir</w:t>
      </w:r>
      <w:r w:rsidRPr="0062784A">
        <w:rPr>
          <w:rFonts w:cs="Calibri"/>
          <w:color w:val="000000"/>
          <w:sz w:val="28"/>
          <w:szCs w:val="28"/>
        </w:rPr>
        <w:t xml:space="preserve"> koji svojim</w:t>
      </w:r>
      <w:r w:rsidR="000C490B">
        <w:rPr>
          <w:rFonts w:cs="Calibri"/>
          <w:color w:val="000000"/>
          <w:sz w:val="28"/>
          <w:szCs w:val="28"/>
        </w:rPr>
        <w:t xml:space="preserve"> </w:t>
      </w:r>
      <w:r w:rsidRPr="0062784A">
        <w:rPr>
          <w:rFonts w:cs="Calibri"/>
          <w:color w:val="000000"/>
          <w:sz w:val="28"/>
          <w:szCs w:val="28"/>
        </w:rPr>
        <w:t xml:space="preserve">aktivnostima pridonose upotpunjavanju turističke ponude mjesta. Potpore </w:t>
      </w:r>
      <w:r w:rsidR="000C490B">
        <w:rPr>
          <w:rFonts w:cs="Calibri"/>
          <w:color w:val="000000"/>
          <w:sz w:val="28"/>
          <w:szCs w:val="28"/>
        </w:rPr>
        <w:t xml:space="preserve">i donacije će se </w:t>
      </w:r>
      <w:r w:rsidRPr="0062784A">
        <w:rPr>
          <w:rFonts w:cs="Calibri"/>
          <w:color w:val="000000"/>
          <w:sz w:val="28"/>
          <w:szCs w:val="28"/>
        </w:rPr>
        <w:t>dodjeljivati na temelju pisanog zahtjeva. Cilj je dodatna i kvalitetna promocija destinacije.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BD26D1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B64F09" w:rsidRDefault="00B64F0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2.5.3. Potpore programima destinacijskih menadžment kompanija</w:t>
      </w:r>
    </w:p>
    <w:p w:rsidR="0062784A" w:rsidRPr="0062784A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lastRenderedPageBreak/>
        <w:t>Opis i cilj aktivnosti: Financijski će se potpomagati progr</w:t>
      </w:r>
      <w:r w:rsidR="000C490B">
        <w:rPr>
          <w:rFonts w:cs="Calibri"/>
          <w:color w:val="000000"/>
          <w:sz w:val="28"/>
          <w:szCs w:val="28"/>
        </w:rPr>
        <w:t xml:space="preserve">amima destinacijskih menadžment </w:t>
      </w:r>
      <w:r w:rsidRPr="0062784A">
        <w:rPr>
          <w:rFonts w:cs="Calibri"/>
          <w:color w:val="000000"/>
          <w:sz w:val="28"/>
          <w:szCs w:val="28"/>
        </w:rPr>
        <w:t>kompanija. Svaki ovakav program bit će od vitalne turističke</w:t>
      </w:r>
      <w:r w:rsidR="000C490B">
        <w:rPr>
          <w:rFonts w:cs="Calibri"/>
          <w:color w:val="000000"/>
          <w:sz w:val="28"/>
          <w:szCs w:val="28"/>
        </w:rPr>
        <w:t xml:space="preserve"> važnosti kako za destinacijsku </w:t>
      </w:r>
      <w:r w:rsidRPr="0062784A">
        <w:rPr>
          <w:rFonts w:cs="Calibri"/>
          <w:color w:val="000000"/>
          <w:sz w:val="28"/>
          <w:szCs w:val="28"/>
        </w:rPr>
        <w:t>mena</w:t>
      </w:r>
      <w:r w:rsidR="00077274">
        <w:rPr>
          <w:rFonts w:cs="Calibri"/>
          <w:color w:val="000000"/>
          <w:sz w:val="28"/>
          <w:szCs w:val="28"/>
        </w:rPr>
        <w:t>d</w:t>
      </w:r>
      <w:r w:rsidRPr="0062784A">
        <w:rPr>
          <w:rFonts w:cs="Calibri"/>
          <w:color w:val="000000"/>
          <w:sz w:val="28"/>
          <w:szCs w:val="28"/>
        </w:rPr>
        <w:t xml:space="preserve">žment kompaniju tako i </w:t>
      </w:r>
      <w:r w:rsidR="00BD26D1">
        <w:rPr>
          <w:rFonts w:cs="Calibri"/>
          <w:color w:val="000000"/>
          <w:sz w:val="28"/>
          <w:szCs w:val="28"/>
        </w:rPr>
        <w:t>za samu destinaciju mjesta Vir</w:t>
      </w:r>
      <w:r w:rsidRPr="0062784A">
        <w:rPr>
          <w:rFonts w:cs="Calibri"/>
          <w:color w:val="000000"/>
          <w:sz w:val="28"/>
          <w:szCs w:val="28"/>
        </w:rPr>
        <w:t>. Cilj je doda</w:t>
      </w:r>
      <w:r w:rsidR="000C490B">
        <w:rPr>
          <w:rFonts w:cs="Calibri"/>
          <w:color w:val="000000"/>
          <w:sz w:val="28"/>
          <w:szCs w:val="28"/>
        </w:rPr>
        <w:t xml:space="preserve">tna i kvalitetna promocija </w:t>
      </w:r>
      <w:r w:rsidRPr="0062784A">
        <w:rPr>
          <w:rFonts w:cs="Calibri"/>
          <w:color w:val="000000"/>
          <w:sz w:val="28"/>
          <w:szCs w:val="28"/>
        </w:rPr>
        <w:t>destinacije.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BD26D1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3. Komunikacija i oglašavanje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 xml:space="preserve">Planirana sredstva: </w:t>
      </w:r>
      <w:r w:rsidR="008B60D0">
        <w:rPr>
          <w:rFonts w:cs="Calibri"/>
          <w:color w:val="000000"/>
          <w:sz w:val="28"/>
          <w:szCs w:val="28"/>
        </w:rPr>
        <w:t>3.0</w:t>
      </w:r>
      <w:r w:rsidR="007759FA">
        <w:rPr>
          <w:rFonts w:cs="Calibri"/>
          <w:color w:val="000000"/>
          <w:sz w:val="28"/>
          <w:szCs w:val="28"/>
        </w:rPr>
        <w:t>20.00</w:t>
      </w:r>
      <w:r w:rsidR="001E7EBF">
        <w:rPr>
          <w:rFonts w:cs="Calibri"/>
          <w:color w:val="000000"/>
          <w:sz w:val="28"/>
          <w:szCs w:val="28"/>
        </w:rPr>
        <w:t>0,00</w:t>
      </w:r>
      <w:r w:rsidRPr="0062784A">
        <w:rPr>
          <w:rFonts w:cs="Calibri"/>
          <w:color w:val="000000"/>
          <w:sz w:val="28"/>
          <w:szCs w:val="28"/>
        </w:rPr>
        <w:t>kuna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3.1. Sajmovi, posebne prezentacije i poslovne radionice</w:t>
      </w:r>
    </w:p>
    <w:p w:rsidR="0062784A" w:rsidRPr="0062784A" w:rsidRDefault="007759F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5438F3">
        <w:rPr>
          <w:rFonts w:cs="Calibri"/>
          <w:color w:val="000000"/>
          <w:sz w:val="28"/>
          <w:szCs w:val="28"/>
        </w:rPr>
        <w:t>0</w:t>
      </w:r>
      <w:r w:rsidR="0062784A" w:rsidRPr="0062784A">
        <w:rPr>
          <w:rFonts w:cs="Calibri"/>
          <w:color w:val="000000"/>
          <w:sz w:val="28"/>
          <w:szCs w:val="28"/>
        </w:rPr>
        <w:t>,00 kuna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3.1.1. Nastupi na sajmovima u koordinaciji s Turističkom zajedn</w:t>
      </w:r>
      <w:r w:rsidR="000C490B">
        <w:rPr>
          <w:rFonts w:cs="Calibri"/>
          <w:color w:val="000000"/>
          <w:sz w:val="28"/>
          <w:szCs w:val="28"/>
        </w:rPr>
        <w:t xml:space="preserve">icom Zadarske županije temeljem </w:t>
      </w:r>
      <w:r w:rsidRPr="0062784A">
        <w:rPr>
          <w:rFonts w:cs="Calibri"/>
          <w:color w:val="000000"/>
          <w:sz w:val="28"/>
          <w:szCs w:val="28"/>
        </w:rPr>
        <w:t>programa rada Turističke zajednice Zadarske županije</w:t>
      </w:r>
    </w:p>
    <w:p w:rsidR="0062784A" w:rsidRPr="0062784A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7759FA">
        <w:rPr>
          <w:rFonts w:cs="Calibri"/>
          <w:color w:val="000000"/>
          <w:sz w:val="28"/>
          <w:szCs w:val="28"/>
        </w:rPr>
        <w:t>500.00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Sajmovi su mjesto susreta ponude i potražnje te kao takvi pr</w:t>
      </w:r>
      <w:r w:rsidR="000C490B">
        <w:rPr>
          <w:rFonts w:cs="Calibri"/>
          <w:color w:val="000000"/>
          <w:sz w:val="28"/>
          <w:szCs w:val="28"/>
        </w:rPr>
        <w:t xml:space="preserve">edstavljaju jako </w:t>
      </w:r>
      <w:r w:rsidRPr="0062784A">
        <w:rPr>
          <w:rFonts w:cs="Calibri"/>
          <w:color w:val="000000"/>
          <w:sz w:val="28"/>
          <w:szCs w:val="28"/>
        </w:rPr>
        <w:t>važan kanal distribucije jer se izravno komunicira s turističkim po</w:t>
      </w:r>
      <w:r w:rsidR="000C490B">
        <w:rPr>
          <w:rFonts w:cs="Calibri"/>
          <w:color w:val="000000"/>
          <w:sz w:val="28"/>
          <w:szCs w:val="28"/>
        </w:rPr>
        <w:t xml:space="preserve">trošačima. Turistička zajednica </w:t>
      </w:r>
      <w:r w:rsidR="005438F3">
        <w:rPr>
          <w:rFonts w:cs="Calibri"/>
          <w:color w:val="000000"/>
          <w:sz w:val="28"/>
          <w:szCs w:val="28"/>
        </w:rPr>
        <w:t>općine Vir</w:t>
      </w:r>
      <w:r w:rsidRPr="0062784A">
        <w:rPr>
          <w:rFonts w:cs="Calibri"/>
          <w:color w:val="000000"/>
          <w:sz w:val="28"/>
          <w:szCs w:val="28"/>
        </w:rPr>
        <w:t xml:space="preserve"> koordinirat će nastupe na sajmovima s Turističkom z</w:t>
      </w:r>
      <w:r w:rsidR="000C490B">
        <w:rPr>
          <w:rFonts w:cs="Calibri"/>
          <w:color w:val="000000"/>
          <w:sz w:val="28"/>
          <w:szCs w:val="28"/>
        </w:rPr>
        <w:t xml:space="preserve">ajednicom Zadarske županije i s </w:t>
      </w:r>
      <w:r w:rsidRPr="0062784A">
        <w:rPr>
          <w:rFonts w:cs="Calibri"/>
          <w:color w:val="000000"/>
          <w:sz w:val="28"/>
          <w:szCs w:val="28"/>
        </w:rPr>
        <w:t>Glavnim uredom Hrvatske</w:t>
      </w:r>
      <w:r w:rsidR="005438F3">
        <w:rPr>
          <w:rFonts w:cs="Calibri"/>
          <w:color w:val="000000"/>
          <w:sz w:val="28"/>
          <w:szCs w:val="28"/>
        </w:rPr>
        <w:t xml:space="preserve"> turističke zajednice. TZO Vir</w:t>
      </w:r>
      <w:r w:rsidRPr="0062784A">
        <w:rPr>
          <w:rFonts w:cs="Calibri"/>
          <w:color w:val="000000"/>
          <w:sz w:val="28"/>
          <w:szCs w:val="28"/>
        </w:rPr>
        <w:t xml:space="preserve"> će a</w:t>
      </w:r>
      <w:r w:rsidR="000C490B">
        <w:rPr>
          <w:rFonts w:cs="Calibri"/>
          <w:color w:val="000000"/>
          <w:sz w:val="28"/>
          <w:szCs w:val="28"/>
        </w:rPr>
        <w:t xml:space="preserve">ktivno sudjelovati na pojedinim </w:t>
      </w:r>
      <w:r w:rsidRPr="0062784A">
        <w:rPr>
          <w:rFonts w:cs="Calibri"/>
          <w:color w:val="000000"/>
          <w:sz w:val="28"/>
          <w:szCs w:val="28"/>
        </w:rPr>
        <w:t>sajmovima i prezentacijama u organizaciji Turističke zajednice Zadar</w:t>
      </w:r>
      <w:r w:rsidR="005438F3">
        <w:rPr>
          <w:rFonts w:cs="Calibri"/>
          <w:color w:val="000000"/>
          <w:sz w:val="28"/>
          <w:szCs w:val="28"/>
        </w:rPr>
        <w:t xml:space="preserve">ske županije </w:t>
      </w:r>
      <w:r w:rsidR="000C490B">
        <w:rPr>
          <w:rFonts w:cs="Calibri"/>
          <w:color w:val="000000"/>
          <w:sz w:val="28"/>
          <w:szCs w:val="28"/>
        </w:rPr>
        <w:t xml:space="preserve"> te na </w:t>
      </w:r>
      <w:r w:rsidRPr="0062784A">
        <w:rPr>
          <w:rFonts w:cs="Calibri"/>
          <w:color w:val="000000"/>
          <w:sz w:val="28"/>
          <w:szCs w:val="28"/>
        </w:rPr>
        <w:t>sajmovima za koje se procijeni da su od ključne važnosti za distribuciju turističkog proizvoda.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 xml:space="preserve">Rok: do kraja 2021. </w:t>
      </w:r>
      <w:r w:rsidR="005438F3">
        <w:rPr>
          <w:rFonts w:cs="Calibri"/>
          <w:i/>
          <w:iCs/>
          <w:color w:val="000000"/>
          <w:sz w:val="28"/>
          <w:szCs w:val="28"/>
        </w:rPr>
        <w:t>godine, nositelj i partneri: TZO Vir</w:t>
      </w:r>
      <w:r w:rsidRPr="0062784A">
        <w:rPr>
          <w:rFonts w:cs="Calibri"/>
          <w:i/>
          <w:iCs/>
          <w:color w:val="000000"/>
          <w:sz w:val="28"/>
          <w:szCs w:val="28"/>
        </w:rPr>
        <w:t xml:space="preserve">, TZ </w:t>
      </w:r>
      <w:r w:rsidR="005438F3">
        <w:rPr>
          <w:rFonts w:cs="Calibri"/>
          <w:i/>
          <w:iCs/>
          <w:color w:val="000000"/>
          <w:sz w:val="28"/>
          <w:szCs w:val="28"/>
        </w:rPr>
        <w:t>Zadarske županije, HTZ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3.1.2. Posebne prezentacije turističke ponude destinacije u koordi</w:t>
      </w:r>
      <w:r w:rsidR="000C490B" w:rsidRPr="000C490B">
        <w:rPr>
          <w:rFonts w:cs="Calibri"/>
          <w:b/>
          <w:color w:val="000000"/>
          <w:sz w:val="28"/>
          <w:szCs w:val="28"/>
          <w:u w:val="single"/>
        </w:rPr>
        <w:t xml:space="preserve">naciji s Turističkom zajednicom </w:t>
      </w:r>
      <w:r w:rsidRPr="000C490B">
        <w:rPr>
          <w:rFonts w:cs="Calibri"/>
          <w:b/>
          <w:color w:val="000000"/>
          <w:sz w:val="28"/>
          <w:szCs w:val="28"/>
          <w:u w:val="single"/>
        </w:rPr>
        <w:t>Zadarske županije temeljem programa rada Turističke zajednice Zadarske županije</w:t>
      </w:r>
    </w:p>
    <w:p w:rsidR="0062784A" w:rsidRPr="0062784A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</w:t>
      </w:r>
      <w:r w:rsidR="005438F3">
        <w:rPr>
          <w:rFonts w:cs="Calibri"/>
          <w:color w:val="000000"/>
          <w:sz w:val="28"/>
          <w:szCs w:val="28"/>
        </w:rPr>
        <w:t>sti: Turistička zajednica općine Vir</w:t>
      </w:r>
      <w:r w:rsidRPr="0062784A">
        <w:rPr>
          <w:rFonts w:cs="Calibri"/>
          <w:color w:val="000000"/>
          <w:sz w:val="28"/>
          <w:szCs w:val="28"/>
        </w:rPr>
        <w:t xml:space="preserve"> sudjelovat</w:t>
      </w:r>
      <w:r w:rsidR="000C490B">
        <w:rPr>
          <w:rFonts w:cs="Calibri"/>
          <w:color w:val="000000"/>
          <w:sz w:val="28"/>
          <w:szCs w:val="28"/>
        </w:rPr>
        <w:t xml:space="preserve">i će na studijskim putovanjima, </w:t>
      </w:r>
      <w:r w:rsidRPr="0062784A">
        <w:rPr>
          <w:rFonts w:cs="Calibri"/>
          <w:color w:val="000000"/>
          <w:sz w:val="28"/>
          <w:szCs w:val="28"/>
        </w:rPr>
        <w:t>posebnim prezentacijama i poslovnim radionicama u organizaciji</w:t>
      </w:r>
      <w:r w:rsidR="000C490B">
        <w:rPr>
          <w:rFonts w:cs="Calibri"/>
          <w:color w:val="000000"/>
          <w:sz w:val="28"/>
          <w:szCs w:val="28"/>
        </w:rPr>
        <w:t xml:space="preserve"> Hrvatske turističke zajednice, </w:t>
      </w:r>
      <w:r w:rsidRPr="0062784A">
        <w:rPr>
          <w:rFonts w:cs="Calibri"/>
          <w:color w:val="000000"/>
          <w:sz w:val="28"/>
          <w:szCs w:val="28"/>
        </w:rPr>
        <w:t xml:space="preserve">Turističke zajednice </w:t>
      </w:r>
      <w:r w:rsidR="005438F3">
        <w:rPr>
          <w:rFonts w:cs="Calibri"/>
          <w:color w:val="000000"/>
          <w:sz w:val="28"/>
          <w:szCs w:val="28"/>
        </w:rPr>
        <w:t>Zadarske županije</w:t>
      </w:r>
      <w:r w:rsidRPr="0062784A">
        <w:rPr>
          <w:rFonts w:cs="Calibri"/>
          <w:color w:val="000000"/>
          <w:sz w:val="28"/>
          <w:szCs w:val="28"/>
        </w:rPr>
        <w:t>. Cilj je e</w:t>
      </w:r>
      <w:r w:rsidR="000C490B">
        <w:rPr>
          <w:rFonts w:cs="Calibri"/>
          <w:color w:val="000000"/>
          <w:sz w:val="28"/>
          <w:szCs w:val="28"/>
        </w:rPr>
        <w:t xml:space="preserve">dukacija i daljnje usavršavanje </w:t>
      </w:r>
      <w:r w:rsidRPr="0062784A">
        <w:rPr>
          <w:rFonts w:cs="Calibri"/>
          <w:color w:val="000000"/>
          <w:sz w:val="28"/>
          <w:szCs w:val="28"/>
        </w:rPr>
        <w:t>zaposlenika.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 xml:space="preserve">Rok: do kraja 2021. </w:t>
      </w:r>
      <w:r w:rsidR="00BD26D1">
        <w:rPr>
          <w:rFonts w:cs="Calibri"/>
          <w:i/>
          <w:iCs/>
          <w:color w:val="000000"/>
          <w:sz w:val="28"/>
          <w:szCs w:val="28"/>
        </w:rPr>
        <w:t>godine, nositelj i partneri: TZO Vir</w:t>
      </w:r>
      <w:r w:rsidRPr="0062784A">
        <w:rPr>
          <w:rFonts w:cs="Calibri"/>
          <w:i/>
          <w:iCs/>
          <w:color w:val="000000"/>
          <w:sz w:val="28"/>
          <w:szCs w:val="28"/>
        </w:rPr>
        <w:t xml:space="preserve">, TZ </w:t>
      </w:r>
      <w:r w:rsidR="005438F3">
        <w:rPr>
          <w:rFonts w:cs="Calibri"/>
          <w:i/>
          <w:iCs/>
          <w:color w:val="000000"/>
          <w:sz w:val="28"/>
          <w:szCs w:val="28"/>
        </w:rPr>
        <w:t>Zadarske županije, HTZ</w:t>
      </w: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3.2. Suradnja s organizatorima putovanja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5438F3" w:rsidRDefault="005438F3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F61EEE" w:rsidRDefault="00F61EEE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F61EEE" w:rsidRDefault="00F61EEE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lastRenderedPageBreak/>
        <w:t>3.2.1. Pružanje podrške u organizaciji studijskih putovanja novi</w:t>
      </w:r>
      <w:r w:rsidR="000C490B" w:rsidRPr="000C490B">
        <w:rPr>
          <w:rFonts w:cs="Calibri"/>
          <w:b/>
          <w:color w:val="000000"/>
          <w:sz w:val="28"/>
          <w:szCs w:val="28"/>
          <w:u w:val="single"/>
        </w:rPr>
        <w:t xml:space="preserve">nara, predstavnika organizatora </w:t>
      </w:r>
      <w:r w:rsidRPr="000C490B">
        <w:rPr>
          <w:rFonts w:cs="Calibri"/>
          <w:b/>
          <w:color w:val="000000"/>
          <w:sz w:val="28"/>
          <w:szCs w:val="28"/>
          <w:u w:val="single"/>
        </w:rPr>
        <w:t>putovanja i agenata u suradnji s Turističkom zajednicom Zadarske ž</w:t>
      </w:r>
      <w:r w:rsidR="000C490B" w:rsidRPr="000C490B">
        <w:rPr>
          <w:rFonts w:cs="Calibri"/>
          <w:b/>
          <w:color w:val="000000"/>
          <w:sz w:val="28"/>
          <w:szCs w:val="28"/>
          <w:u w:val="single"/>
        </w:rPr>
        <w:t xml:space="preserve">upanije i Hrvatskom turističkom </w:t>
      </w:r>
      <w:r w:rsidRPr="000C490B">
        <w:rPr>
          <w:rFonts w:cs="Calibri"/>
          <w:b/>
          <w:color w:val="000000"/>
          <w:sz w:val="28"/>
          <w:szCs w:val="28"/>
          <w:u w:val="single"/>
        </w:rPr>
        <w:t>zajednicom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T</w:t>
      </w:r>
      <w:r w:rsidR="00BD26D1">
        <w:rPr>
          <w:rFonts w:cs="Calibri"/>
          <w:color w:val="000000"/>
          <w:sz w:val="28"/>
          <w:szCs w:val="28"/>
        </w:rPr>
        <w:t>uristička zajednica mjesta Vir</w:t>
      </w:r>
      <w:r w:rsidRPr="0062784A">
        <w:rPr>
          <w:rFonts w:cs="Calibri"/>
          <w:color w:val="000000"/>
          <w:sz w:val="28"/>
          <w:szCs w:val="28"/>
        </w:rPr>
        <w:t xml:space="preserve"> pružit ć</w:t>
      </w:r>
      <w:r w:rsidR="000C490B">
        <w:rPr>
          <w:rFonts w:cs="Calibri"/>
          <w:color w:val="000000"/>
          <w:sz w:val="28"/>
          <w:szCs w:val="28"/>
        </w:rPr>
        <w:t xml:space="preserve">e maksimalnu moguću asistenciju </w:t>
      </w:r>
      <w:r w:rsidRPr="0062784A">
        <w:rPr>
          <w:rFonts w:cs="Calibri"/>
          <w:color w:val="000000"/>
          <w:sz w:val="28"/>
          <w:szCs w:val="28"/>
        </w:rPr>
        <w:t>Turističkoj zajednici Zadarske županije i Hrvatskoj turističkoj zajednic</w:t>
      </w:r>
      <w:r w:rsidR="000C490B">
        <w:rPr>
          <w:rFonts w:cs="Calibri"/>
          <w:color w:val="000000"/>
          <w:sz w:val="28"/>
          <w:szCs w:val="28"/>
        </w:rPr>
        <w:t xml:space="preserve">i o prihvatu novinara i agenata </w:t>
      </w:r>
      <w:r w:rsidRPr="0062784A">
        <w:rPr>
          <w:rFonts w:cs="Calibri"/>
          <w:color w:val="000000"/>
          <w:sz w:val="28"/>
          <w:szCs w:val="28"/>
        </w:rPr>
        <w:t>na studijskim putovanjima koji odgovaraju turističkim proizvodima mj</w:t>
      </w:r>
      <w:r w:rsidR="00BD26D1">
        <w:rPr>
          <w:rFonts w:cs="Calibri"/>
          <w:color w:val="000000"/>
          <w:sz w:val="28"/>
          <w:szCs w:val="28"/>
        </w:rPr>
        <w:t>esta Vir</w:t>
      </w:r>
      <w:r w:rsidR="000C490B">
        <w:rPr>
          <w:rFonts w:cs="Calibri"/>
          <w:color w:val="000000"/>
          <w:sz w:val="28"/>
          <w:szCs w:val="28"/>
        </w:rPr>
        <w:t xml:space="preserve"> (planiranje, vođenje </w:t>
      </w:r>
      <w:r w:rsidRPr="0062784A">
        <w:rPr>
          <w:rFonts w:cs="Calibri"/>
          <w:color w:val="000000"/>
          <w:sz w:val="28"/>
          <w:szCs w:val="28"/>
        </w:rPr>
        <w:t>od strane osoblja Zajednice, najave za obilazak i ostalo). Ista će se odra</w:t>
      </w:r>
      <w:r w:rsidR="000C490B">
        <w:rPr>
          <w:rFonts w:cs="Calibri"/>
          <w:color w:val="000000"/>
          <w:sz w:val="28"/>
          <w:szCs w:val="28"/>
        </w:rPr>
        <w:t xml:space="preserve">diti u suglasju i partnerstvu s </w:t>
      </w:r>
      <w:r w:rsidRPr="0062784A">
        <w:rPr>
          <w:rFonts w:cs="Calibri"/>
          <w:color w:val="000000"/>
          <w:sz w:val="28"/>
          <w:szCs w:val="28"/>
        </w:rPr>
        <w:t>lokalnim pružateljima usluga. Cilj je pružiti dodatnu vidljivost destin</w:t>
      </w:r>
      <w:r w:rsidR="000C490B">
        <w:rPr>
          <w:rFonts w:cs="Calibri"/>
          <w:color w:val="000000"/>
          <w:sz w:val="28"/>
          <w:szCs w:val="28"/>
        </w:rPr>
        <w:t xml:space="preserve">acije u stranim medijima, kao i </w:t>
      </w:r>
      <w:r w:rsidRPr="0062784A">
        <w:rPr>
          <w:rFonts w:cs="Calibri"/>
          <w:color w:val="000000"/>
          <w:sz w:val="28"/>
          <w:szCs w:val="28"/>
        </w:rPr>
        <w:t>kod profesionalnog prodajnog osoblja i agenata.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 xml:space="preserve">Rok: do kraja 2021. </w:t>
      </w:r>
      <w:r w:rsidR="00BD26D1">
        <w:rPr>
          <w:rFonts w:cs="Calibri"/>
          <w:i/>
          <w:iCs/>
          <w:color w:val="000000"/>
          <w:sz w:val="28"/>
          <w:szCs w:val="28"/>
        </w:rPr>
        <w:t>godine, nositelj i partneri: TZO Vir</w:t>
      </w:r>
      <w:r w:rsidRPr="0062784A">
        <w:rPr>
          <w:rFonts w:cs="Calibri"/>
          <w:i/>
          <w:iCs/>
          <w:color w:val="000000"/>
          <w:sz w:val="28"/>
          <w:szCs w:val="28"/>
        </w:rPr>
        <w:t>, lokalni pružatelji usluga</w:t>
      </w: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3.3. Kreiranje promotivnog materijala</w:t>
      </w:r>
    </w:p>
    <w:p w:rsidR="0062784A" w:rsidRPr="0062784A" w:rsidRDefault="001E7EB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570.00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0C490B" w:rsidRDefault="000C490B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0C490B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0C490B">
        <w:rPr>
          <w:rFonts w:cs="Calibri"/>
          <w:b/>
          <w:color w:val="000000"/>
          <w:sz w:val="28"/>
          <w:szCs w:val="28"/>
          <w:u w:val="single"/>
        </w:rPr>
        <w:t>3.3.1. Izrada i distribucija informativnih materijala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570.</w:t>
      </w:r>
      <w:r w:rsidR="0062784A" w:rsidRPr="0062784A">
        <w:rPr>
          <w:rFonts w:cs="Calibri"/>
          <w:color w:val="000000"/>
          <w:sz w:val="28"/>
          <w:szCs w:val="28"/>
        </w:rPr>
        <w:t>000,00 kuna</w:t>
      </w:r>
    </w:p>
    <w:p w:rsidR="00E331A2" w:rsidRDefault="00E331A2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E331A2" w:rsidRDefault="00E331A2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U 2021. godini planira se ažuriranje postojećih</w:t>
      </w:r>
      <w:r w:rsidR="000C490B">
        <w:rPr>
          <w:rFonts w:cs="Calibri"/>
          <w:color w:val="000000"/>
          <w:sz w:val="28"/>
          <w:szCs w:val="28"/>
        </w:rPr>
        <w:t xml:space="preserve"> brošura, tiskanih materijala i </w:t>
      </w:r>
      <w:r w:rsidRPr="0062784A">
        <w:rPr>
          <w:rFonts w:cs="Calibri"/>
          <w:color w:val="000000"/>
          <w:sz w:val="28"/>
          <w:szCs w:val="28"/>
        </w:rPr>
        <w:t>izrada novih. Planira se tisak ovih materijala: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 se ažuriranje postojeće image brošure. Prezentira se mogućnost smješta</w:t>
      </w:r>
      <w:r w:rsidR="000C490B">
        <w:rPr>
          <w:rFonts w:cs="Calibri"/>
          <w:color w:val="000000"/>
          <w:sz w:val="28"/>
          <w:szCs w:val="28"/>
        </w:rPr>
        <w:t xml:space="preserve">ja, </w:t>
      </w:r>
      <w:r w:rsidRPr="0062784A">
        <w:rPr>
          <w:rFonts w:cs="Calibri"/>
          <w:color w:val="000000"/>
          <w:sz w:val="28"/>
          <w:szCs w:val="28"/>
        </w:rPr>
        <w:t>gastronomija, kulturno-povijesna baština, prirodne lje</w:t>
      </w:r>
      <w:r w:rsidR="000C490B">
        <w:rPr>
          <w:rFonts w:cs="Calibri"/>
          <w:color w:val="000000"/>
          <w:sz w:val="28"/>
          <w:szCs w:val="28"/>
        </w:rPr>
        <w:t xml:space="preserve">pote, plaže, mogućnost sporta i </w:t>
      </w:r>
      <w:r w:rsidRPr="0062784A">
        <w:rPr>
          <w:rFonts w:cs="Calibri"/>
          <w:color w:val="000000"/>
          <w:sz w:val="28"/>
          <w:szCs w:val="28"/>
        </w:rPr>
        <w:t xml:space="preserve">rekreacije i ostalo. Brošura će se distribuirati na sajmovima, </w:t>
      </w:r>
      <w:r w:rsidR="000C490B">
        <w:rPr>
          <w:rFonts w:cs="Calibri"/>
          <w:color w:val="000000"/>
          <w:sz w:val="28"/>
          <w:szCs w:val="28"/>
        </w:rPr>
        <w:t xml:space="preserve">putem ureda Hrvatske turističke </w:t>
      </w:r>
      <w:r w:rsidRPr="0062784A">
        <w:rPr>
          <w:rFonts w:cs="Calibri"/>
          <w:color w:val="000000"/>
          <w:sz w:val="28"/>
          <w:szCs w:val="28"/>
        </w:rPr>
        <w:t>zajednice i informativnih punktova u inozemstvu, na organiziranim preze</w:t>
      </w:r>
      <w:r w:rsidR="000C490B">
        <w:rPr>
          <w:rFonts w:cs="Calibri"/>
          <w:color w:val="000000"/>
          <w:sz w:val="28"/>
          <w:szCs w:val="28"/>
        </w:rPr>
        <w:t xml:space="preserve">ntacijama i ostalim </w:t>
      </w:r>
      <w:r w:rsidRPr="0062784A">
        <w:rPr>
          <w:rFonts w:cs="Calibri"/>
          <w:color w:val="000000"/>
          <w:sz w:val="28"/>
          <w:szCs w:val="28"/>
        </w:rPr>
        <w:t>promidžbenim manifestacijama u inozemstvu i tuz</w:t>
      </w:r>
      <w:r w:rsidR="000C490B">
        <w:rPr>
          <w:rFonts w:cs="Calibri"/>
          <w:color w:val="000000"/>
          <w:sz w:val="28"/>
          <w:szCs w:val="28"/>
        </w:rPr>
        <w:t xml:space="preserve">emstvu, na informativnom punktu </w:t>
      </w:r>
      <w:r w:rsidRPr="0062784A">
        <w:rPr>
          <w:rFonts w:cs="Calibri"/>
          <w:color w:val="000000"/>
          <w:sz w:val="28"/>
          <w:szCs w:val="28"/>
        </w:rPr>
        <w:t>Turis</w:t>
      </w:r>
      <w:r w:rsidR="00BD26D1">
        <w:rPr>
          <w:rFonts w:cs="Calibri"/>
          <w:color w:val="000000"/>
          <w:sz w:val="28"/>
          <w:szCs w:val="28"/>
        </w:rPr>
        <w:t>tičkog ureda u Viru</w:t>
      </w:r>
      <w:r w:rsidRPr="0062784A">
        <w:rPr>
          <w:rFonts w:cs="Calibri"/>
          <w:color w:val="000000"/>
          <w:sz w:val="28"/>
          <w:szCs w:val="28"/>
        </w:rPr>
        <w:t xml:space="preserve"> te na informativnim punktovima </w:t>
      </w:r>
      <w:r w:rsidR="00FC56CF">
        <w:rPr>
          <w:rFonts w:cs="Calibri"/>
          <w:color w:val="000000"/>
          <w:sz w:val="28"/>
          <w:szCs w:val="28"/>
        </w:rPr>
        <w:t>i recepcijama hotela, kampova</w:t>
      </w:r>
      <w:r w:rsidRPr="0062784A">
        <w:rPr>
          <w:rFonts w:cs="Calibri"/>
          <w:color w:val="000000"/>
          <w:sz w:val="28"/>
          <w:szCs w:val="28"/>
        </w:rPr>
        <w:t>. Naklada od 2 000 primjeraka. Planirana sredstv</w:t>
      </w:r>
      <w:r w:rsidR="000C490B">
        <w:rPr>
          <w:rFonts w:cs="Calibri"/>
          <w:color w:val="000000"/>
          <w:sz w:val="28"/>
          <w:szCs w:val="28"/>
        </w:rPr>
        <w:t xml:space="preserve">a: 15 000,00 kuna. </w:t>
      </w:r>
      <w:r w:rsidRPr="0062784A">
        <w:rPr>
          <w:rFonts w:cs="Calibri"/>
          <w:color w:val="000000"/>
          <w:sz w:val="28"/>
          <w:szCs w:val="28"/>
        </w:rPr>
        <w:t>Plan mjesta ima cilj olakšati snalaženje u prostoru i pružiti na</w:t>
      </w:r>
      <w:r w:rsidR="000C490B">
        <w:rPr>
          <w:rFonts w:cs="Calibri"/>
          <w:color w:val="000000"/>
          <w:sz w:val="28"/>
          <w:szCs w:val="28"/>
        </w:rPr>
        <w:t xml:space="preserve">jvažnije turističke informacije </w:t>
      </w:r>
      <w:r w:rsidR="00FC56CF">
        <w:rPr>
          <w:rFonts w:cs="Calibri"/>
          <w:color w:val="000000"/>
          <w:sz w:val="28"/>
          <w:szCs w:val="28"/>
        </w:rPr>
        <w:t>vezane uz mjesto Vir</w:t>
      </w:r>
      <w:r w:rsidRPr="0062784A">
        <w:rPr>
          <w:rFonts w:cs="Calibri"/>
          <w:color w:val="000000"/>
          <w:sz w:val="28"/>
          <w:szCs w:val="28"/>
        </w:rPr>
        <w:t>. Distribuirat će se na info punktu</w:t>
      </w:r>
      <w:r w:rsidR="000C490B">
        <w:rPr>
          <w:rFonts w:cs="Calibri"/>
          <w:color w:val="000000"/>
          <w:sz w:val="28"/>
          <w:szCs w:val="28"/>
        </w:rPr>
        <w:t xml:space="preserve"> unutar Turističkog ureda te na </w:t>
      </w:r>
      <w:r w:rsidRPr="0062784A">
        <w:rPr>
          <w:rFonts w:cs="Calibri"/>
          <w:color w:val="000000"/>
          <w:sz w:val="28"/>
          <w:szCs w:val="28"/>
        </w:rPr>
        <w:t>recepcijama hotela, kampova i turističkog naselja. Naklada</w:t>
      </w:r>
      <w:r w:rsidR="000C490B">
        <w:rPr>
          <w:rFonts w:cs="Calibri"/>
          <w:color w:val="000000"/>
          <w:sz w:val="28"/>
          <w:szCs w:val="28"/>
        </w:rPr>
        <w:t xml:space="preserve"> od 5 000 primjeraka. Planirana </w:t>
      </w:r>
      <w:r w:rsidRPr="0062784A">
        <w:rPr>
          <w:rFonts w:cs="Calibri"/>
          <w:color w:val="000000"/>
          <w:sz w:val="28"/>
          <w:szCs w:val="28"/>
        </w:rPr>
        <w:t>sredstva: 6 000,00 kuna.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Turistički plakati tiskat će se u različitim motivima kao što su panorame mjesta, plaže,</w:t>
      </w:r>
      <w:r w:rsidR="000C490B">
        <w:rPr>
          <w:rFonts w:cs="Calibri"/>
          <w:color w:val="000000"/>
          <w:sz w:val="28"/>
          <w:szCs w:val="28"/>
        </w:rPr>
        <w:t xml:space="preserve"> </w:t>
      </w:r>
      <w:r w:rsidRPr="0062784A">
        <w:rPr>
          <w:rFonts w:cs="Calibri"/>
          <w:color w:val="000000"/>
          <w:sz w:val="28"/>
          <w:szCs w:val="28"/>
        </w:rPr>
        <w:t xml:space="preserve">kulturno povijesne znamenitosti. Distribuirat će se na sajmovima, na info </w:t>
      </w:r>
      <w:r w:rsidR="000C490B">
        <w:rPr>
          <w:rFonts w:cs="Calibri"/>
          <w:color w:val="000000"/>
          <w:sz w:val="28"/>
          <w:szCs w:val="28"/>
        </w:rPr>
        <w:t xml:space="preserve">punktu unutar </w:t>
      </w:r>
      <w:r w:rsidRPr="0062784A">
        <w:rPr>
          <w:rFonts w:cs="Calibri"/>
          <w:color w:val="000000"/>
          <w:sz w:val="28"/>
          <w:szCs w:val="28"/>
        </w:rPr>
        <w:t>Turističkog ureda, uz prometnice i na autobusnim stanicama. Naklada od 500 primjeraka.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2 000,00 kuna.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nfo letak manifestacija sadržava sve važne informacije o programu događanja i</w:t>
      </w:r>
    </w:p>
    <w:p w:rsidR="0062784A" w:rsidRPr="0062784A" w:rsidRDefault="00FC56C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manifestacijama na području TZO Vir</w:t>
      </w:r>
      <w:r w:rsidR="0062784A" w:rsidRPr="0062784A">
        <w:rPr>
          <w:rFonts w:cs="Calibri"/>
          <w:color w:val="000000"/>
          <w:sz w:val="28"/>
          <w:szCs w:val="28"/>
        </w:rPr>
        <w:t xml:space="preserve"> za 2021. godinu. Za svaku p</w:t>
      </w:r>
      <w:r w:rsidR="000C490B">
        <w:rPr>
          <w:rFonts w:cs="Calibri"/>
          <w:color w:val="000000"/>
          <w:sz w:val="28"/>
          <w:szCs w:val="28"/>
        </w:rPr>
        <w:t xml:space="preserve">ojedinu manifestaciju </w:t>
      </w:r>
      <w:r w:rsidR="0062784A" w:rsidRPr="0062784A">
        <w:rPr>
          <w:rFonts w:cs="Calibri"/>
          <w:color w:val="000000"/>
          <w:sz w:val="28"/>
          <w:szCs w:val="28"/>
        </w:rPr>
        <w:t>tiskat će se letci i/ili plakati, ovisno o potrebama marketinga i vr</w:t>
      </w:r>
      <w:r w:rsidR="000C490B">
        <w:rPr>
          <w:rFonts w:cs="Calibri"/>
          <w:color w:val="000000"/>
          <w:sz w:val="28"/>
          <w:szCs w:val="28"/>
        </w:rPr>
        <w:t xml:space="preserve">sti manifestacije. Distribuirat </w:t>
      </w:r>
      <w:r w:rsidR="0062784A" w:rsidRPr="0062784A">
        <w:rPr>
          <w:rFonts w:cs="Calibri"/>
          <w:color w:val="000000"/>
          <w:sz w:val="28"/>
          <w:szCs w:val="28"/>
        </w:rPr>
        <w:t>će se na info punktu</w:t>
      </w:r>
      <w:r>
        <w:rPr>
          <w:rFonts w:cs="Calibri"/>
          <w:color w:val="000000"/>
          <w:sz w:val="28"/>
          <w:szCs w:val="28"/>
        </w:rPr>
        <w:t xml:space="preserve"> unutar Turističkog ureda </w:t>
      </w:r>
      <w:r w:rsidR="0062784A" w:rsidRPr="0062784A">
        <w:rPr>
          <w:rFonts w:cs="Calibri"/>
          <w:color w:val="000000"/>
          <w:sz w:val="28"/>
          <w:szCs w:val="28"/>
        </w:rPr>
        <w:t>i ugostiteljskih objekata. Naklada od 2 000 primjerak</w:t>
      </w:r>
      <w:r w:rsidR="000C490B">
        <w:rPr>
          <w:rFonts w:cs="Calibri"/>
          <w:color w:val="000000"/>
          <w:sz w:val="28"/>
          <w:szCs w:val="28"/>
        </w:rPr>
        <w:t xml:space="preserve">a. Planirana sredstva: </w:t>
      </w:r>
      <w:r>
        <w:rPr>
          <w:rFonts w:cs="Calibri"/>
          <w:color w:val="000000"/>
          <w:sz w:val="28"/>
          <w:szCs w:val="28"/>
        </w:rPr>
        <w:t xml:space="preserve">  </w:t>
      </w:r>
      <w:r w:rsidR="000C490B"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2.</w:t>
      </w:r>
      <w:r w:rsidR="000C490B">
        <w:rPr>
          <w:rFonts w:cs="Calibri"/>
          <w:color w:val="000000"/>
          <w:sz w:val="28"/>
          <w:szCs w:val="28"/>
        </w:rPr>
        <w:t xml:space="preserve">000,00 </w:t>
      </w:r>
      <w:r w:rsidR="0062784A" w:rsidRPr="0062784A">
        <w:rPr>
          <w:rFonts w:cs="Calibri"/>
          <w:color w:val="000000"/>
          <w:sz w:val="28"/>
          <w:szCs w:val="28"/>
        </w:rPr>
        <w:t>kuna.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 xml:space="preserve"> brošura područja pod nazivom „Nin Riviera“ pokrenut</w:t>
      </w:r>
      <w:r w:rsidR="00FC77E5">
        <w:rPr>
          <w:rFonts w:cs="Calibri"/>
          <w:color w:val="000000"/>
          <w:sz w:val="28"/>
          <w:szCs w:val="28"/>
        </w:rPr>
        <w:t xml:space="preserve">a je u suradnji s TZG Nina, TZO </w:t>
      </w:r>
      <w:r w:rsidRPr="0062784A">
        <w:rPr>
          <w:rFonts w:cs="Calibri"/>
          <w:color w:val="000000"/>
          <w:sz w:val="28"/>
          <w:szCs w:val="28"/>
        </w:rPr>
        <w:t>Privlake</w:t>
      </w:r>
      <w:r w:rsidR="00FC77E5">
        <w:rPr>
          <w:rFonts w:cs="Calibri"/>
          <w:color w:val="000000"/>
          <w:sz w:val="28"/>
          <w:szCs w:val="28"/>
        </w:rPr>
        <w:t xml:space="preserve"> </w:t>
      </w:r>
      <w:r w:rsidRPr="0062784A">
        <w:rPr>
          <w:rFonts w:cs="Calibri"/>
          <w:color w:val="000000"/>
          <w:sz w:val="28"/>
          <w:szCs w:val="28"/>
        </w:rPr>
        <w:t>, TZO Vrsi i TZO Vira. U 2021. godini potrebno je ažurirati podatke i izraditi novu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brošuru također u suradnji sa spomenutim turističkim zajednicama. Brošura pokriva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kompletnu turističku ponudu sjeverno-zapadnog dijela Zadarske županije. Distribuirat će se</w:t>
      </w:r>
    </w:p>
    <w:p w:rsidR="00FC56CF" w:rsidRPr="0062784A" w:rsidRDefault="0062784A" w:rsidP="00FC56C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 xml:space="preserve">na info punktu unutar Turističkog ureda te 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, na prezentacijama, sajmovima i ostalim mjestima dogovorno sa susjednim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turističkim zajednicama. Naklada od 1 000 primjeraka. Planirana sredstva: 10 000,00 kuna.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kraja 2021. godine, nositelj i partneri: TZM Zaton, TZG Nina, TZO Privlaka, TZO Vrsi, TZO Vir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3.3.2. Stvaranje, održavanje i redovito kreiranje sa</w:t>
      </w:r>
      <w:r w:rsidR="00BD26D1">
        <w:rPr>
          <w:rFonts w:cs="Calibri"/>
          <w:color w:val="000000"/>
          <w:sz w:val="28"/>
          <w:szCs w:val="28"/>
        </w:rPr>
        <w:t>držaja na mrežnim stranicama TZO Vir</w:t>
      </w:r>
      <w:r w:rsidRPr="0062784A">
        <w:rPr>
          <w:rFonts w:cs="Calibri"/>
          <w:color w:val="000000"/>
          <w:sz w:val="28"/>
          <w:szCs w:val="28"/>
        </w:rPr>
        <w:t xml:space="preserve"> 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društvenim mrežama</w:t>
      </w:r>
    </w:p>
    <w:p w:rsidR="0062784A" w:rsidRPr="0062784A" w:rsidRDefault="00BD26D1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Posebno je značajno oglašavanje putem mrežnih stranica a još značajnije putem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društvenih mreža. Ovakav oblik marketinga je i najznačajniji dio marketinga danas. Cilj je osmisliti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prepoznatljivi „hashtag“ kako bi se približili postojećim i budućim turistima šireći doživljaje 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in</w:t>
      </w:r>
      <w:r w:rsidR="00BD26D1">
        <w:rPr>
          <w:rFonts w:cs="Calibri"/>
          <w:color w:val="000000"/>
          <w:sz w:val="28"/>
          <w:szCs w:val="28"/>
        </w:rPr>
        <w:t>formacije destinacije. TZO Vir</w:t>
      </w:r>
      <w:r w:rsidRPr="0062784A">
        <w:rPr>
          <w:rFonts w:cs="Calibri"/>
          <w:color w:val="000000"/>
          <w:sz w:val="28"/>
          <w:szCs w:val="28"/>
        </w:rPr>
        <w:t xml:space="preserve"> planira oglašavanje na društvenim mrežama kao što su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Facebook, Instragram, Twiter.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Kreiranje promotivnog materijala i drugih marketinških aktivnosti i alata izvršavati će se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sukladno smjernicama i standardima Turističke zajednice Zadarske županije te će se uputiti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na usklađivanje i odobrenje sukladno Zakonu.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BD26D1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8238D3" w:rsidRDefault="008238D3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FC77E5" w:rsidRDefault="00FC77E5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8238D3">
        <w:rPr>
          <w:rFonts w:cs="Calibri"/>
          <w:b/>
          <w:color w:val="000000"/>
          <w:sz w:val="28"/>
          <w:szCs w:val="28"/>
          <w:u w:val="single"/>
        </w:rPr>
        <w:lastRenderedPageBreak/>
        <w:t>3.4. Internetske stranice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</w:t>
      </w:r>
      <w:r w:rsidR="00472E99">
        <w:rPr>
          <w:rFonts w:cs="Calibri"/>
          <w:color w:val="000000"/>
          <w:sz w:val="28"/>
          <w:szCs w:val="28"/>
        </w:rPr>
        <w:t>na sredstva: 900.</w:t>
      </w:r>
      <w:r w:rsidRPr="0062784A">
        <w:rPr>
          <w:rFonts w:cs="Calibri"/>
          <w:color w:val="000000"/>
          <w:sz w:val="28"/>
          <w:szCs w:val="28"/>
        </w:rPr>
        <w:t>000,00 kuna</w:t>
      </w:r>
    </w:p>
    <w:p w:rsidR="008238D3" w:rsidRDefault="008238D3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3.4.1. Upravljanje sadržajima na internetskim stranicama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600.</w:t>
      </w:r>
      <w:r w:rsidR="0062784A" w:rsidRPr="0062784A">
        <w:rPr>
          <w:rFonts w:cs="Calibri"/>
          <w:color w:val="000000"/>
          <w:sz w:val="28"/>
          <w:szCs w:val="28"/>
        </w:rPr>
        <w:t>000,00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Upravljanje sadržajima na internet prostoru da</w:t>
      </w:r>
      <w:r w:rsidR="008238D3">
        <w:rPr>
          <w:rFonts w:cs="Calibri"/>
          <w:color w:val="000000"/>
          <w:sz w:val="28"/>
          <w:szCs w:val="28"/>
        </w:rPr>
        <w:t xml:space="preserve">nas je postalo nezaobilazan dio </w:t>
      </w:r>
      <w:r w:rsidRPr="0062784A">
        <w:rPr>
          <w:rFonts w:cs="Calibri"/>
          <w:color w:val="000000"/>
          <w:sz w:val="28"/>
          <w:szCs w:val="28"/>
        </w:rPr>
        <w:t xml:space="preserve">svakog poslovanja i marketinške kampanje. Ovakva vrsta aktivnosti i </w:t>
      </w:r>
      <w:r w:rsidR="008238D3">
        <w:rPr>
          <w:rFonts w:cs="Calibri"/>
          <w:color w:val="000000"/>
          <w:sz w:val="28"/>
          <w:szCs w:val="28"/>
        </w:rPr>
        <w:t xml:space="preserve">oglašavanje sve više zamjenjuje </w:t>
      </w:r>
      <w:r w:rsidRPr="0062784A">
        <w:rPr>
          <w:rFonts w:cs="Calibri"/>
          <w:color w:val="000000"/>
          <w:sz w:val="28"/>
          <w:szCs w:val="28"/>
        </w:rPr>
        <w:t>stare načine oglašavanja. Ključna prednost ovakvog oglašavanja je n</w:t>
      </w:r>
      <w:r w:rsidR="008238D3">
        <w:rPr>
          <w:rFonts w:cs="Calibri"/>
          <w:color w:val="000000"/>
          <w:sz w:val="28"/>
          <w:szCs w:val="28"/>
        </w:rPr>
        <w:t xml:space="preserve">iža cijena od prijašnjih načina </w:t>
      </w:r>
      <w:r w:rsidRPr="0062784A">
        <w:rPr>
          <w:rFonts w:cs="Calibri"/>
          <w:color w:val="000000"/>
          <w:sz w:val="28"/>
          <w:szCs w:val="28"/>
        </w:rPr>
        <w:t xml:space="preserve">oglašavanja, moguće je precizno ciljanje željenih skupina te je lako </w:t>
      </w:r>
      <w:r w:rsidR="008238D3">
        <w:rPr>
          <w:rFonts w:cs="Calibri"/>
          <w:color w:val="000000"/>
          <w:sz w:val="28"/>
          <w:szCs w:val="28"/>
        </w:rPr>
        <w:t xml:space="preserve">mjerljiv povrat na investiciju. </w:t>
      </w:r>
      <w:r w:rsidRPr="0062784A">
        <w:rPr>
          <w:rFonts w:cs="Calibri"/>
          <w:color w:val="000000"/>
          <w:sz w:val="28"/>
          <w:szCs w:val="28"/>
        </w:rPr>
        <w:t>Praćenje razvoja novih trendova oglašavanja ključan je faktor uspješ</w:t>
      </w:r>
      <w:r w:rsidR="00BD26D1">
        <w:rPr>
          <w:rFonts w:cs="Calibri"/>
          <w:color w:val="000000"/>
          <w:sz w:val="28"/>
          <w:szCs w:val="28"/>
        </w:rPr>
        <w:t xml:space="preserve">nog marketinga. 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AdWords oglašavanje te reklamiranje na Web portalima i Internet stranicama.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 xml:space="preserve">Rok: do kraja 2021. </w:t>
      </w:r>
      <w:r w:rsidR="00BD26D1">
        <w:rPr>
          <w:rFonts w:cs="Calibri"/>
          <w:i/>
          <w:iCs/>
          <w:color w:val="000000"/>
          <w:sz w:val="28"/>
          <w:szCs w:val="28"/>
        </w:rPr>
        <w:t>godine, nositelj i partneri: TZO Vir, poslovni subjetki u Viru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3.4.2. Razvoj i održavanje internetskih stranica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300.</w:t>
      </w:r>
      <w:r w:rsidR="0062784A" w:rsidRPr="0062784A">
        <w:rPr>
          <w:rFonts w:cs="Calibri"/>
          <w:color w:val="000000"/>
          <w:sz w:val="28"/>
          <w:szCs w:val="28"/>
        </w:rPr>
        <w:t>000,00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Konstantno se provodi ažuriranja na aktualn</w:t>
      </w:r>
      <w:r w:rsidR="008238D3">
        <w:rPr>
          <w:rFonts w:cs="Calibri"/>
          <w:color w:val="000000"/>
          <w:sz w:val="28"/>
          <w:szCs w:val="28"/>
        </w:rPr>
        <w:t xml:space="preserve">oj web stranici </w:t>
      </w:r>
      <w:r w:rsidRPr="0062784A">
        <w:rPr>
          <w:rFonts w:cs="Calibri"/>
          <w:color w:val="000000"/>
          <w:sz w:val="28"/>
          <w:szCs w:val="28"/>
        </w:rPr>
        <w:t>kako bi podaci na njoj bili točni i od koristi gostima i svim ostalim zainteresiranima</w:t>
      </w:r>
      <w:r w:rsidR="008238D3">
        <w:rPr>
          <w:rFonts w:cs="Calibri"/>
          <w:color w:val="000000"/>
          <w:sz w:val="28"/>
          <w:szCs w:val="28"/>
        </w:rPr>
        <w:t xml:space="preserve"> koji je posječuju. </w:t>
      </w:r>
      <w:r w:rsidRPr="0062784A">
        <w:rPr>
          <w:rFonts w:cs="Calibri"/>
          <w:color w:val="000000"/>
          <w:sz w:val="28"/>
          <w:szCs w:val="28"/>
        </w:rPr>
        <w:t>Planira se izrada nove web stranice koja će biti u skladu s najsuvremen</w:t>
      </w:r>
      <w:r w:rsidR="008238D3">
        <w:rPr>
          <w:rFonts w:cs="Calibri"/>
          <w:color w:val="000000"/>
          <w:sz w:val="28"/>
          <w:szCs w:val="28"/>
        </w:rPr>
        <w:t xml:space="preserve">ijim standardima. Prikazivat će </w:t>
      </w:r>
      <w:r w:rsidRPr="0062784A">
        <w:rPr>
          <w:rFonts w:cs="Calibri"/>
          <w:color w:val="000000"/>
          <w:sz w:val="28"/>
          <w:szCs w:val="28"/>
        </w:rPr>
        <w:t>puno više informacija nego do sad u atraktivnom obliku tako da korisni</w:t>
      </w:r>
      <w:r w:rsidR="008238D3">
        <w:rPr>
          <w:rFonts w:cs="Calibri"/>
          <w:color w:val="000000"/>
          <w:sz w:val="28"/>
          <w:szCs w:val="28"/>
        </w:rPr>
        <w:t xml:space="preserve">ka pozivaju na akciju, iskustvo </w:t>
      </w:r>
      <w:r w:rsidRPr="0062784A">
        <w:rPr>
          <w:rFonts w:cs="Calibri"/>
          <w:color w:val="000000"/>
          <w:sz w:val="28"/>
          <w:szCs w:val="28"/>
        </w:rPr>
        <w:t>i doživljaj. Napravit će se detaljan plan izrade web stranice kako bi ona</w:t>
      </w:r>
      <w:r w:rsidR="008238D3">
        <w:rPr>
          <w:rFonts w:cs="Calibri"/>
          <w:color w:val="000000"/>
          <w:sz w:val="28"/>
          <w:szCs w:val="28"/>
        </w:rPr>
        <w:t xml:space="preserve"> bila funkcionalna i u skladu s  </w:t>
      </w:r>
      <w:r w:rsidRPr="0062784A">
        <w:rPr>
          <w:rFonts w:cs="Calibri"/>
          <w:color w:val="000000"/>
          <w:sz w:val="28"/>
          <w:szCs w:val="28"/>
        </w:rPr>
        <w:t>trendovima za naredni što duži period.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BD26D1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8238D3" w:rsidRDefault="008238D3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3.5. Kreiranje i upravljanje bazama turističkih podataka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8B60D0">
        <w:rPr>
          <w:rFonts w:cs="Calibri"/>
          <w:color w:val="000000"/>
          <w:sz w:val="28"/>
          <w:szCs w:val="28"/>
        </w:rPr>
        <w:t>3</w:t>
      </w:r>
      <w:r w:rsidR="00F61EEE">
        <w:rPr>
          <w:rFonts w:cs="Calibri"/>
          <w:color w:val="000000"/>
          <w:sz w:val="28"/>
          <w:szCs w:val="28"/>
        </w:rPr>
        <w:t>00.00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8238D3" w:rsidRDefault="008238D3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8238D3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color w:val="000000"/>
          <w:sz w:val="28"/>
          <w:szCs w:val="28"/>
        </w:rPr>
      </w:pPr>
      <w:r w:rsidRPr="008238D3">
        <w:rPr>
          <w:rFonts w:cs="Calibri"/>
          <w:b/>
          <w:i/>
          <w:color w:val="000000"/>
          <w:sz w:val="28"/>
          <w:szCs w:val="28"/>
        </w:rPr>
        <w:t>3.5.1. Uspostavljanje detaljne turističke baz</w:t>
      </w:r>
      <w:r w:rsidR="008238D3" w:rsidRPr="008238D3">
        <w:rPr>
          <w:rFonts w:cs="Calibri"/>
          <w:b/>
          <w:i/>
          <w:color w:val="000000"/>
          <w:sz w:val="28"/>
          <w:szCs w:val="28"/>
        </w:rPr>
        <w:t xml:space="preserve">e podataka o ponudi i potražnji </w:t>
      </w:r>
      <w:r w:rsidRPr="008238D3">
        <w:rPr>
          <w:rFonts w:cs="Calibri"/>
          <w:b/>
          <w:i/>
          <w:color w:val="000000"/>
          <w:sz w:val="28"/>
          <w:szCs w:val="28"/>
        </w:rPr>
        <w:t>Opis i cilj aktivnosti: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 xml:space="preserve"> Tu</w:t>
      </w:r>
      <w:r w:rsidR="00BD26D1">
        <w:rPr>
          <w:rFonts w:cs="Calibri"/>
          <w:color w:val="000000"/>
          <w:sz w:val="28"/>
          <w:szCs w:val="28"/>
        </w:rPr>
        <w:t>rtistička zajednica mjesta Vir</w:t>
      </w:r>
      <w:r w:rsidRPr="0062784A">
        <w:rPr>
          <w:rFonts w:cs="Calibri"/>
          <w:color w:val="000000"/>
          <w:sz w:val="28"/>
          <w:szCs w:val="28"/>
        </w:rPr>
        <w:t xml:space="preserve"> posjeduje detaljnu turističku bazu podataka o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</w:t>
      </w:r>
      <w:r w:rsidR="00BD26D1">
        <w:rPr>
          <w:rFonts w:cs="Calibri"/>
          <w:color w:val="000000"/>
          <w:sz w:val="28"/>
          <w:szCs w:val="28"/>
        </w:rPr>
        <w:t>onudi i potražnji u mjestu Vir</w:t>
      </w:r>
      <w:r w:rsidRPr="0062784A">
        <w:rPr>
          <w:rFonts w:cs="Calibri"/>
          <w:color w:val="000000"/>
          <w:sz w:val="28"/>
          <w:szCs w:val="28"/>
        </w:rPr>
        <w:t xml:space="preserve"> te je redovito ažurira.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BD26D1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F61EEE" w:rsidRDefault="00F61EEE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F61EEE" w:rsidRDefault="00F61EEE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3.5.2. Otkup sadržaja, fotografija i ostalih podataka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8B60D0">
        <w:rPr>
          <w:rFonts w:cs="Calibri"/>
          <w:color w:val="000000"/>
          <w:sz w:val="28"/>
          <w:szCs w:val="28"/>
        </w:rPr>
        <w:t>3</w:t>
      </w:r>
      <w:r w:rsidR="00F61EEE">
        <w:rPr>
          <w:rFonts w:cs="Calibri"/>
          <w:color w:val="000000"/>
          <w:sz w:val="28"/>
          <w:szCs w:val="28"/>
        </w:rPr>
        <w:t>00.000</w:t>
      </w:r>
      <w:r w:rsidR="0062784A" w:rsidRPr="0062784A">
        <w:rPr>
          <w:rFonts w:cs="Calibri"/>
          <w:color w:val="000000"/>
          <w:sz w:val="28"/>
          <w:szCs w:val="28"/>
        </w:rPr>
        <w:t>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Planira se prikupljanje što više fotografija o mjestu. Materijali bi se distribuirali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lastRenderedPageBreak/>
        <w:t>putem društvenih mreža i web stranice. Isto tako se planira izrada kratkih video materijala o mjestu.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Materijali bi se prikazivali na LED disp</w:t>
      </w:r>
      <w:r w:rsidR="00F84BCA">
        <w:rPr>
          <w:rFonts w:cs="Calibri"/>
          <w:color w:val="000000"/>
          <w:sz w:val="28"/>
          <w:szCs w:val="28"/>
        </w:rPr>
        <w:t>l</w:t>
      </w:r>
      <w:r w:rsidRPr="0062784A">
        <w:rPr>
          <w:rFonts w:cs="Calibri"/>
          <w:color w:val="000000"/>
          <w:sz w:val="28"/>
          <w:szCs w:val="28"/>
        </w:rPr>
        <w:t>ayu u Turističkom uredu. Svi materijali i podaci o turističkoj</w:t>
      </w:r>
      <w:r w:rsidR="00F84BCA">
        <w:rPr>
          <w:rFonts w:cs="Calibri"/>
          <w:color w:val="000000"/>
          <w:sz w:val="28"/>
          <w:szCs w:val="28"/>
        </w:rPr>
        <w:t xml:space="preserve"> p</w:t>
      </w:r>
      <w:r w:rsidR="00BD26D1">
        <w:rPr>
          <w:rFonts w:cs="Calibri"/>
          <w:color w:val="000000"/>
          <w:sz w:val="28"/>
          <w:szCs w:val="28"/>
        </w:rPr>
        <w:t>onudi Vira</w:t>
      </w:r>
      <w:r w:rsidRPr="0062784A">
        <w:rPr>
          <w:rFonts w:cs="Calibri"/>
          <w:color w:val="000000"/>
          <w:sz w:val="28"/>
          <w:szCs w:val="28"/>
        </w:rPr>
        <w:t xml:space="preserve"> priprem</w:t>
      </w:r>
      <w:r w:rsidR="00F84BCA">
        <w:rPr>
          <w:rFonts w:cs="Calibri"/>
          <w:color w:val="000000"/>
          <w:sz w:val="28"/>
          <w:szCs w:val="28"/>
        </w:rPr>
        <w:t>i</w:t>
      </w:r>
      <w:r w:rsidRPr="0062784A">
        <w:rPr>
          <w:rFonts w:cs="Calibri"/>
          <w:color w:val="000000"/>
          <w:sz w:val="28"/>
          <w:szCs w:val="28"/>
        </w:rPr>
        <w:t>t će se, sortirati i slati u Turističku zajednicu Zadarske županije 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Hrvatsku turističku zajednicu sukladno uputama istih i Zakonu. Cilj je obogaćivanje multimedijalnog</w:t>
      </w:r>
    </w:p>
    <w:p w:rsidR="0062784A" w:rsidRPr="0062784A" w:rsidRDefault="00BD26D1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sadržaja mjesta Vir</w:t>
      </w:r>
      <w:r w:rsidR="0062784A" w:rsidRPr="0062784A">
        <w:rPr>
          <w:rFonts w:cs="Calibri"/>
          <w:color w:val="000000"/>
          <w:sz w:val="28"/>
          <w:szCs w:val="28"/>
        </w:rPr>
        <w:t xml:space="preserve"> i promocija putem istih.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BD26D1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3.5.3. Priprema, sortiranje i slanje podataka o turističkoj ponudi na području destinacije u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Turističku zajednicu Zadarske županije i Hrvatsku turističku zajednicu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Vrši se redovita priprema, sortiranje i slanje podataka o turističkoj ponudi na</w:t>
      </w:r>
    </w:p>
    <w:p w:rsidR="0062784A" w:rsidRPr="0062784A" w:rsidRDefault="00BD26D1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području Vir</w:t>
      </w:r>
      <w:r w:rsidR="0062784A" w:rsidRPr="0062784A">
        <w:rPr>
          <w:rFonts w:cs="Calibri"/>
          <w:color w:val="000000"/>
          <w:sz w:val="28"/>
          <w:szCs w:val="28"/>
        </w:rPr>
        <w:t>a u Turističku zajednicu Zadarske županije i Hrvatsku turističku zajednicu. Sve se radi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sukladno uputama spomenutih institucija ovisno o kojim akcijama i zadacima se radi. Cilj je doprinos</w:t>
      </w:r>
    </w:p>
    <w:p w:rsidR="00F12AE2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pr</w:t>
      </w:r>
      <w:r w:rsidR="00BD26D1">
        <w:rPr>
          <w:rFonts w:cs="Calibri"/>
          <w:color w:val="000000"/>
          <w:sz w:val="28"/>
          <w:szCs w:val="28"/>
        </w:rPr>
        <w:t>omociji destinaciji mjesta Vir</w:t>
      </w:r>
    </w:p>
    <w:p w:rsidR="0062784A" w:rsidRPr="00F12AE2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BD26D1">
        <w:rPr>
          <w:rFonts w:cs="Calibri"/>
          <w:i/>
          <w:iCs/>
          <w:color w:val="000000"/>
          <w:sz w:val="28"/>
          <w:szCs w:val="28"/>
        </w:rPr>
        <w:t>raja 2021. godine, nositelj: TZO Vir</w:t>
      </w:r>
      <w:r w:rsidRPr="0062784A">
        <w:rPr>
          <w:rFonts w:cs="Calibri"/>
          <w:i/>
          <w:iCs/>
          <w:color w:val="000000"/>
          <w:sz w:val="28"/>
          <w:szCs w:val="28"/>
        </w:rPr>
        <w:t>, TZ Zadarske županije, HTZ</w:t>
      </w:r>
    </w:p>
    <w:p w:rsidR="00472E99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472E99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3.6. Turističko-informativne aktivnosti</w:t>
      </w:r>
    </w:p>
    <w:p w:rsidR="0062784A" w:rsidRPr="0062784A" w:rsidRDefault="008B60D0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5</w:t>
      </w:r>
      <w:r w:rsidR="00472E99">
        <w:rPr>
          <w:rFonts w:cs="Calibri"/>
          <w:color w:val="000000"/>
          <w:sz w:val="28"/>
          <w:szCs w:val="28"/>
        </w:rPr>
        <w:t>50.</w:t>
      </w:r>
      <w:r w:rsidR="0062784A" w:rsidRPr="0062784A">
        <w:rPr>
          <w:rFonts w:cs="Calibri"/>
          <w:color w:val="000000"/>
          <w:sz w:val="28"/>
          <w:szCs w:val="28"/>
        </w:rPr>
        <w:t>000,00 kuna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3.6.1. Upravljanje turističko informativnim centrima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350.000</w:t>
      </w:r>
      <w:r w:rsidR="0062784A" w:rsidRPr="0062784A">
        <w:rPr>
          <w:rFonts w:cs="Calibri"/>
          <w:color w:val="000000"/>
          <w:sz w:val="28"/>
          <w:szCs w:val="28"/>
        </w:rPr>
        <w:t>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T</w:t>
      </w:r>
      <w:r w:rsidR="00BD26D1">
        <w:rPr>
          <w:rFonts w:cs="Calibri"/>
          <w:color w:val="000000"/>
          <w:sz w:val="28"/>
          <w:szCs w:val="28"/>
        </w:rPr>
        <w:t>uristička zajednica općine Vir</w:t>
      </w:r>
      <w:r w:rsidR="00C2414B">
        <w:rPr>
          <w:rFonts w:cs="Calibri"/>
          <w:color w:val="000000"/>
          <w:sz w:val="28"/>
          <w:szCs w:val="28"/>
        </w:rPr>
        <w:t xml:space="preserve"> trenutno ima TIC samo u sklo</w:t>
      </w:r>
      <w:r w:rsidRPr="0062784A">
        <w:rPr>
          <w:rFonts w:cs="Calibri"/>
          <w:color w:val="000000"/>
          <w:sz w:val="28"/>
          <w:szCs w:val="28"/>
        </w:rPr>
        <w:t>pu Turističkog</w:t>
      </w:r>
      <w:r w:rsidR="00C2414B">
        <w:rPr>
          <w:rFonts w:cs="Calibri"/>
          <w:color w:val="000000"/>
          <w:sz w:val="28"/>
          <w:szCs w:val="28"/>
        </w:rPr>
        <w:t xml:space="preserve"> </w:t>
      </w:r>
      <w:r w:rsidRPr="0062784A">
        <w:rPr>
          <w:rFonts w:cs="Calibri"/>
          <w:color w:val="000000"/>
          <w:sz w:val="28"/>
          <w:szCs w:val="28"/>
        </w:rPr>
        <w:t>ureda. U daljnjem periodu nije isključena mogućnost da se oformi TIC na drugoj lokaciji isto kao 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Centar za posjetitelje ili interpretacijski centar.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BD26D1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F61EEE" w:rsidRDefault="00F61EEE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3.6.2. Postavljanje infopunktova i održavanje turističke signalizacije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8B60D0">
        <w:rPr>
          <w:rFonts w:cs="Calibri"/>
          <w:color w:val="000000"/>
          <w:sz w:val="28"/>
          <w:szCs w:val="28"/>
        </w:rPr>
        <w:t>2</w:t>
      </w:r>
      <w:r w:rsidR="00F61EEE">
        <w:rPr>
          <w:rFonts w:cs="Calibri"/>
          <w:color w:val="000000"/>
          <w:sz w:val="28"/>
          <w:szCs w:val="28"/>
        </w:rPr>
        <w:t>00.00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Planira se obnova postojećih i postavljanje dodatnih info tabli na plažama u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mjestu na kojim će stajati kartografski prikaz plaže, sadržaja na plaži, pravila ponašanja, informacije 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lastRenderedPageBreak/>
        <w:t>oznake upozorenja. Postavili bi se dodatni planovi mjesta i karta rivijere. Isto tako se planira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servisiranje i održavanje postojećih i nabavka novih tabli smeđe signalizacije. Cilj je da se posjetitelji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osjećaju informirano i ugodno u mjestu.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BD26D1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BD26D1" w:rsidRDefault="00BD26D1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3.7. Marketinške i poslovne suradnje – udruženo oglašavanje sa sustavom turističkih zajednica i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predstavnicima turističke ponude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200.000,00</w:t>
      </w:r>
      <w:r w:rsidR="0062784A" w:rsidRPr="0062784A">
        <w:rPr>
          <w:rFonts w:cs="Calibri"/>
          <w:color w:val="000000"/>
          <w:sz w:val="28"/>
          <w:szCs w:val="28"/>
        </w:rPr>
        <w:t xml:space="preserve">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Udruženo oglašavanje odvija se na p</w:t>
      </w:r>
      <w:r w:rsidR="002D23EA">
        <w:rPr>
          <w:rFonts w:cs="Calibri"/>
          <w:color w:val="000000"/>
          <w:sz w:val="28"/>
          <w:szCs w:val="28"/>
        </w:rPr>
        <w:t xml:space="preserve">rincipima dogovornih modaliteta </w:t>
      </w:r>
      <w:r w:rsidRPr="0062784A">
        <w:rPr>
          <w:rFonts w:cs="Calibri"/>
          <w:color w:val="000000"/>
          <w:sz w:val="28"/>
          <w:szCs w:val="28"/>
        </w:rPr>
        <w:t>oglašavanja utvrđenih u Programu rada Hrvatske turističke za</w:t>
      </w:r>
      <w:r w:rsidR="002D23EA">
        <w:rPr>
          <w:rFonts w:cs="Calibri"/>
          <w:color w:val="000000"/>
          <w:sz w:val="28"/>
          <w:szCs w:val="28"/>
        </w:rPr>
        <w:t xml:space="preserve">jednice. Ovim načinom promocije </w:t>
      </w:r>
      <w:r w:rsidRPr="0062784A">
        <w:rPr>
          <w:rFonts w:cs="Calibri"/>
          <w:color w:val="000000"/>
          <w:sz w:val="28"/>
          <w:szCs w:val="28"/>
        </w:rPr>
        <w:t>povezuju se interesi različitih subjekata kao što su turističke tvrtke, susta</w:t>
      </w:r>
      <w:r w:rsidR="002D23EA">
        <w:rPr>
          <w:rFonts w:cs="Calibri"/>
          <w:color w:val="000000"/>
          <w:sz w:val="28"/>
          <w:szCs w:val="28"/>
        </w:rPr>
        <w:t xml:space="preserve">v turističkih zajednica, Glavni </w:t>
      </w:r>
      <w:r w:rsidRPr="0062784A">
        <w:rPr>
          <w:rFonts w:cs="Calibri"/>
          <w:color w:val="000000"/>
          <w:sz w:val="28"/>
          <w:szCs w:val="28"/>
        </w:rPr>
        <w:t>ured i inozemni operator. T</w:t>
      </w:r>
      <w:r w:rsidR="00FC56CF">
        <w:rPr>
          <w:rFonts w:cs="Calibri"/>
          <w:color w:val="000000"/>
          <w:sz w:val="28"/>
          <w:szCs w:val="28"/>
        </w:rPr>
        <w:t>uristička zajednica općine Vir</w:t>
      </w:r>
      <w:r w:rsidRPr="0062784A">
        <w:rPr>
          <w:rFonts w:cs="Calibri"/>
          <w:color w:val="000000"/>
          <w:sz w:val="28"/>
          <w:szCs w:val="28"/>
        </w:rPr>
        <w:t xml:space="preserve"> će u</w:t>
      </w:r>
      <w:r w:rsidR="002D23EA">
        <w:rPr>
          <w:rFonts w:cs="Calibri"/>
          <w:color w:val="000000"/>
          <w:sz w:val="28"/>
          <w:szCs w:val="28"/>
        </w:rPr>
        <w:t xml:space="preserve">druženo oglašavanje sprovesti s </w:t>
      </w:r>
      <w:r w:rsidRPr="0062784A">
        <w:rPr>
          <w:rFonts w:cs="Calibri"/>
          <w:color w:val="000000"/>
          <w:sz w:val="28"/>
          <w:szCs w:val="28"/>
        </w:rPr>
        <w:t>navedenim zainteresiranim komercijalnim subjektima te će za to izdvojiti navedene iznose: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- Turistička zajednica Zadarske županije (marketinške aktivnosti na stranicama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FF"/>
          <w:sz w:val="28"/>
          <w:szCs w:val="28"/>
        </w:rPr>
        <w:t>www.ryanair.com</w:t>
      </w:r>
      <w:r w:rsidR="002D23EA">
        <w:rPr>
          <w:rFonts w:cs="Calibri"/>
          <w:color w:val="000000"/>
          <w:sz w:val="28"/>
          <w:szCs w:val="28"/>
        </w:rPr>
        <w:t>): 109.053.58</w:t>
      </w:r>
      <w:r w:rsidRPr="0062784A">
        <w:rPr>
          <w:rFonts w:cs="Calibri"/>
          <w:color w:val="000000"/>
          <w:sz w:val="28"/>
          <w:szCs w:val="28"/>
        </w:rPr>
        <w:t xml:space="preserve"> kuna</w:t>
      </w:r>
    </w:p>
    <w:p w:rsidR="002D7118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 xml:space="preserve">Rok: do kraja 2021. </w:t>
      </w:r>
      <w:r w:rsidR="002D23EA">
        <w:rPr>
          <w:rFonts w:cs="Calibri"/>
          <w:i/>
          <w:iCs/>
          <w:color w:val="000000"/>
          <w:sz w:val="28"/>
          <w:szCs w:val="28"/>
        </w:rPr>
        <w:t>godine, nositelj i partneri: TZ Vir</w:t>
      </w:r>
      <w:r w:rsidRPr="0062784A">
        <w:rPr>
          <w:rFonts w:cs="Calibri"/>
          <w:i/>
          <w:iCs/>
          <w:color w:val="000000"/>
          <w:sz w:val="28"/>
          <w:szCs w:val="28"/>
        </w:rPr>
        <w:t xml:space="preserve">, TZ Zadarske županije, </w:t>
      </w:r>
    </w:p>
    <w:p w:rsidR="00472E99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472E99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472E99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4. DESTINACIJSKI MENADŽMENT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</w:t>
      </w:r>
      <w:r w:rsidR="00F61EEE">
        <w:rPr>
          <w:rFonts w:cs="Calibri"/>
          <w:color w:val="000000"/>
          <w:sz w:val="28"/>
          <w:szCs w:val="28"/>
        </w:rPr>
        <w:t>na sredstva: 30</w:t>
      </w:r>
      <w:r>
        <w:rPr>
          <w:rFonts w:cs="Calibri"/>
          <w:color w:val="000000"/>
          <w:sz w:val="28"/>
          <w:szCs w:val="28"/>
        </w:rPr>
        <w:t>9.35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4.1. Turistički informacijski sustavi i aplikacije – eVisitor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</w:t>
      </w:r>
      <w:r w:rsidR="00472E99">
        <w:rPr>
          <w:rFonts w:cs="Calibri"/>
          <w:color w:val="000000"/>
          <w:sz w:val="28"/>
          <w:szCs w:val="28"/>
        </w:rPr>
        <w:t xml:space="preserve">stva: </w:t>
      </w:r>
      <w:r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4.1.1. Sudjelovanje u razvoju i upravljanju sustavom eVisitor i ostalim turističkim informacijskim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sustavima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</w:t>
      </w:r>
      <w:r w:rsidR="006B5699">
        <w:rPr>
          <w:rFonts w:cs="Calibri"/>
          <w:color w:val="000000"/>
          <w:sz w:val="28"/>
          <w:szCs w:val="28"/>
        </w:rPr>
        <w:t xml:space="preserve"> Turistički ured konstantno izv</w:t>
      </w:r>
      <w:r w:rsidRPr="0062784A">
        <w:rPr>
          <w:rFonts w:cs="Calibri"/>
          <w:color w:val="000000"/>
          <w:sz w:val="28"/>
          <w:szCs w:val="28"/>
        </w:rPr>
        <w:t>ještava obvez</w:t>
      </w:r>
      <w:r w:rsidR="002A3B64">
        <w:rPr>
          <w:rFonts w:cs="Calibri"/>
          <w:color w:val="000000"/>
          <w:sz w:val="28"/>
          <w:szCs w:val="28"/>
        </w:rPr>
        <w:t xml:space="preserve">nike prijave i odjave turista o </w:t>
      </w:r>
      <w:r w:rsidRPr="0062784A">
        <w:rPr>
          <w:rFonts w:cs="Calibri"/>
          <w:color w:val="000000"/>
          <w:sz w:val="28"/>
          <w:szCs w:val="28"/>
        </w:rPr>
        <w:t>načinima prijave i odjave turista, osigurava svim obveznicima prijave i odjave turista</w:t>
      </w:r>
      <w:r w:rsidR="002A3B64">
        <w:rPr>
          <w:rFonts w:cs="Calibri"/>
          <w:color w:val="000000"/>
          <w:sz w:val="28"/>
          <w:szCs w:val="28"/>
        </w:rPr>
        <w:t xml:space="preserve"> edukaciju i </w:t>
      </w:r>
      <w:r w:rsidRPr="0062784A">
        <w:rPr>
          <w:rFonts w:cs="Calibri"/>
          <w:color w:val="000000"/>
          <w:sz w:val="28"/>
          <w:szCs w:val="28"/>
        </w:rPr>
        <w:t>stručnu pomoć vezanu uz korištenje sustava eVisitor te im izdaj</w:t>
      </w:r>
      <w:r w:rsidR="002A3B64">
        <w:rPr>
          <w:rFonts w:cs="Calibri"/>
          <w:color w:val="000000"/>
          <w:sz w:val="28"/>
          <w:szCs w:val="28"/>
        </w:rPr>
        <w:t xml:space="preserve">e korisničke upute. Kroz sustav </w:t>
      </w:r>
      <w:r w:rsidRPr="0062784A">
        <w:rPr>
          <w:rFonts w:cs="Calibri"/>
          <w:color w:val="000000"/>
          <w:sz w:val="28"/>
          <w:szCs w:val="28"/>
        </w:rPr>
        <w:t>eVisitor se konstatno kreiraju detaljne statistike o broju dolazaka i noć</w:t>
      </w:r>
      <w:r w:rsidR="002A3B64">
        <w:rPr>
          <w:rFonts w:cs="Calibri"/>
          <w:color w:val="000000"/>
          <w:sz w:val="28"/>
          <w:szCs w:val="28"/>
        </w:rPr>
        <w:t xml:space="preserve">enja turista i sva ostala važna </w:t>
      </w:r>
      <w:r w:rsidRPr="0062784A">
        <w:rPr>
          <w:rFonts w:cs="Calibri"/>
          <w:color w:val="000000"/>
          <w:sz w:val="28"/>
          <w:szCs w:val="28"/>
        </w:rPr>
        <w:t>statistika.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kraja 2021. godine, nos</w:t>
      </w:r>
      <w:r w:rsidR="002A3B64">
        <w:rPr>
          <w:rFonts w:cs="Calibri"/>
          <w:i/>
          <w:iCs/>
          <w:color w:val="000000"/>
          <w:sz w:val="28"/>
          <w:szCs w:val="28"/>
        </w:rPr>
        <w:t>itelj: TZ VIR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4.1.2. Sudjelovanje u razvoju sustava poslovne inteligen</w:t>
      </w:r>
      <w:r w:rsidR="002A3B64">
        <w:rPr>
          <w:rFonts w:cs="Calibri"/>
          <w:b/>
          <w:color w:val="000000"/>
          <w:sz w:val="28"/>
          <w:szCs w:val="28"/>
          <w:u w:val="single"/>
        </w:rPr>
        <w:t xml:space="preserve">cije temeljene na informatičkim </w:t>
      </w:r>
      <w:r w:rsidRPr="008238D3">
        <w:rPr>
          <w:rFonts w:cs="Calibri"/>
          <w:b/>
          <w:color w:val="000000"/>
          <w:sz w:val="28"/>
          <w:szCs w:val="28"/>
          <w:u w:val="single"/>
        </w:rPr>
        <w:t>tehnologijama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Planira se nastavak rada na aplikaciji Pointers koja je pokrenuta 2017. godine kao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zajednički projekt skupa s TZO Privlaka, TZO Vrsi i TZG Nin. Cilj projekta je stvaranja osobnog vodiča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po kriterijima svjetskih standarda. Korisnik se detaljno može informirati sa informacijama i sadržajima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koje nudi destinacija a koji odgovaraju njegovim osobnim interesima. Sadržava sve komercijalne 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nekomercijalne sadržaje, objedinjuje najpopularnije društvene mreže te pokriva web prostor s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Internet stranicom koja je mobilno prilagođena. U 2021. godini planira se ažuriranje i nadopuna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podataka.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 se pokret</w:t>
      </w:r>
      <w:r w:rsidR="00E331A2">
        <w:rPr>
          <w:rFonts w:cs="Calibri"/>
          <w:color w:val="000000"/>
          <w:sz w:val="28"/>
          <w:szCs w:val="28"/>
        </w:rPr>
        <w:t>anje nove aplikacije Visit Vir</w:t>
      </w:r>
      <w:r w:rsidRPr="0062784A">
        <w:rPr>
          <w:rFonts w:cs="Calibri"/>
          <w:color w:val="000000"/>
          <w:sz w:val="28"/>
          <w:szCs w:val="28"/>
        </w:rPr>
        <w:t xml:space="preserve"> koja bi bila svojevrst</w:t>
      </w:r>
      <w:r w:rsidR="00EF471D">
        <w:rPr>
          <w:rFonts w:cs="Calibri"/>
          <w:color w:val="000000"/>
          <w:sz w:val="28"/>
          <w:szCs w:val="28"/>
        </w:rPr>
        <w:t>an turistički vodič mjesta Vir</w:t>
      </w:r>
      <w:r w:rsidRPr="0062784A">
        <w:rPr>
          <w:rFonts w:cs="Calibri"/>
          <w:color w:val="000000"/>
          <w:sz w:val="28"/>
          <w:szCs w:val="28"/>
        </w:rPr>
        <w:t>.</w:t>
      </w:r>
    </w:p>
    <w:p w:rsidR="0062784A" w:rsidRPr="0062784A" w:rsidRDefault="00EF471D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Uključila bi sve virske</w:t>
      </w:r>
      <w:r w:rsidR="0062784A" w:rsidRPr="0062784A">
        <w:rPr>
          <w:rFonts w:cs="Calibri"/>
          <w:color w:val="000000"/>
          <w:sz w:val="28"/>
          <w:szCs w:val="28"/>
        </w:rPr>
        <w:t xml:space="preserve"> plaže s lokacijama, vodič kroz aktivnosti i atrakcije, najave aktualnih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događanja, gastronomiju, ku</w:t>
      </w:r>
      <w:r w:rsidR="00EF471D">
        <w:rPr>
          <w:rFonts w:cs="Calibri"/>
          <w:color w:val="000000"/>
          <w:sz w:val="28"/>
          <w:szCs w:val="28"/>
        </w:rPr>
        <w:t>lturnu i prirodnu baštinu Vira</w:t>
      </w:r>
      <w:r w:rsidRPr="0062784A">
        <w:rPr>
          <w:rFonts w:cs="Calibri"/>
          <w:color w:val="000000"/>
          <w:sz w:val="28"/>
          <w:szCs w:val="28"/>
        </w:rPr>
        <w:t>. Sadržavala bi informacije o smještaju 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mogućnošću brze i efikasne rezervacije smještaja za goste te interaktivnu kartu za kvalitetno i ugodno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snalaženje korisnika.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Izrada aplikacija i cijelog materijala na njima izvršavati će se sukladno smjernicama i standardima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Turističke zajednice Zadarske županije te će se uputiti na usklađivanje i odobrenje sukladno Zakonu.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 xml:space="preserve">Rok: do kraja 2021. </w:t>
      </w:r>
      <w:r w:rsidR="00EF471D">
        <w:rPr>
          <w:rFonts w:cs="Calibri"/>
          <w:i/>
          <w:iCs/>
          <w:color w:val="000000"/>
          <w:sz w:val="28"/>
          <w:szCs w:val="28"/>
        </w:rPr>
        <w:t xml:space="preserve">godine, nositelj i partneri: </w:t>
      </w:r>
      <w:r w:rsidR="006B5699">
        <w:rPr>
          <w:rFonts w:cs="Calibri"/>
          <w:i/>
          <w:iCs/>
          <w:color w:val="000000"/>
          <w:sz w:val="28"/>
          <w:szCs w:val="28"/>
        </w:rPr>
        <w:t xml:space="preserve"> </w:t>
      </w:r>
      <w:r w:rsidR="00EF471D">
        <w:rPr>
          <w:rFonts w:cs="Calibri"/>
          <w:i/>
          <w:iCs/>
          <w:color w:val="000000"/>
          <w:sz w:val="28"/>
          <w:szCs w:val="28"/>
        </w:rPr>
        <w:t>TZO</w:t>
      </w:r>
      <w:r w:rsidR="006B5699">
        <w:rPr>
          <w:rFonts w:cs="Calibri"/>
          <w:i/>
          <w:iCs/>
          <w:color w:val="000000"/>
          <w:sz w:val="28"/>
          <w:szCs w:val="28"/>
        </w:rPr>
        <w:t xml:space="preserve"> </w:t>
      </w:r>
      <w:r w:rsidR="00EF471D">
        <w:rPr>
          <w:rFonts w:cs="Calibri"/>
          <w:i/>
          <w:iCs/>
          <w:color w:val="000000"/>
          <w:sz w:val="28"/>
          <w:szCs w:val="28"/>
        </w:rPr>
        <w:t>Vir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4.2. Uprav</w:t>
      </w:r>
      <w:r w:rsidR="00EF471D">
        <w:rPr>
          <w:rFonts w:cs="Calibri"/>
          <w:b/>
          <w:color w:val="000000"/>
          <w:sz w:val="28"/>
          <w:szCs w:val="28"/>
          <w:u w:val="single"/>
        </w:rPr>
        <w:t>ljanje kvalitetom u mjestu Vir</w:t>
      </w:r>
    </w:p>
    <w:p w:rsidR="0062784A" w:rsidRPr="0062784A" w:rsidRDefault="00F61EEE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1</w:t>
      </w:r>
      <w:r w:rsidR="00472E99">
        <w:rPr>
          <w:rFonts w:cs="Calibri"/>
          <w:color w:val="000000"/>
          <w:sz w:val="28"/>
          <w:szCs w:val="28"/>
        </w:rPr>
        <w:t>09.350</w:t>
      </w:r>
      <w:r w:rsidR="0062784A" w:rsidRPr="0062784A">
        <w:rPr>
          <w:rFonts w:cs="Calibri"/>
          <w:color w:val="000000"/>
          <w:sz w:val="28"/>
          <w:szCs w:val="28"/>
        </w:rPr>
        <w:t>,00 kuna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4.2.1. Sustav nagrađivanja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T</w:t>
      </w:r>
      <w:r w:rsidR="00EF471D">
        <w:rPr>
          <w:rFonts w:cs="Calibri"/>
          <w:color w:val="000000"/>
          <w:sz w:val="28"/>
          <w:szCs w:val="28"/>
        </w:rPr>
        <w:t>uristička zajednica mjesta Vir</w:t>
      </w:r>
      <w:r w:rsidRPr="0062784A">
        <w:rPr>
          <w:rFonts w:cs="Calibri"/>
          <w:color w:val="000000"/>
          <w:sz w:val="28"/>
          <w:szCs w:val="28"/>
        </w:rPr>
        <w:t xml:space="preserve"> planira simbolički nagraditi u 2021. godini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najboljeg iznajmljivača, gosta i najuređeniju okućnicu. Planira se i sudjelovanje u sustavu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nagrađivanja Turističke zajednice Zadarske županije i Hrvatske turističke zajednice tako da će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kandidirati turistički proizvod ili djelatnika za kojeg smatra da može dobiti nagradu i priznanje za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lastRenderedPageBreak/>
        <w:t>svoja postignuća u turizmu. Svaka ovakva nagrada bila bi ogromno priznanje za dobar rad Turističkog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ureda. Cilj je dodatna motivacija dionika i zaposlenika za još kvalitetniji rad i kvalitetniju uslugu koju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pružaju.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EF471D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4.2.2. Sudjelovanje u planiranju i provedbi ključnih investicijskih projekata javnog i privatnog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sektora i ključnih projekata podiz</w:t>
      </w:r>
      <w:r w:rsidR="00EF471D">
        <w:rPr>
          <w:rFonts w:cs="Calibri"/>
          <w:b/>
          <w:color w:val="000000"/>
          <w:sz w:val="28"/>
          <w:szCs w:val="28"/>
          <w:u w:val="single"/>
        </w:rPr>
        <w:t>anja konkurentnosti mjesta Vir</w:t>
      </w:r>
    </w:p>
    <w:p w:rsidR="0062784A" w:rsidRPr="0062784A" w:rsidRDefault="00F61EEE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1</w:t>
      </w:r>
      <w:r w:rsidR="00472E99">
        <w:rPr>
          <w:rFonts w:cs="Calibri"/>
          <w:color w:val="000000"/>
          <w:sz w:val="28"/>
          <w:szCs w:val="28"/>
        </w:rPr>
        <w:t>09.350</w:t>
      </w:r>
      <w:r w:rsidR="0062784A" w:rsidRPr="0062784A">
        <w:rPr>
          <w:rFonts w:cs="Calibri"/>
          <w:color w:val="000000"/>
          <w:sz w:val="28"/>
          <w:szCs w:val="28"/>
        </w:rPr>
        <w:t>,00 kuna</w:t>
      </w:r>
    </w:p>
    <w:p w:rsidR="0062784A" w:rsidRPr="0062784A" w:rsidRDefault="00EF471D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Opis i cilj aktivnosti: TZO Vir</w:t>
      </w:r>
      <w:r w:rsidR="0062784A" w:rsidRPr="0062784A">
        <w:rPr>
          <w:rFonts w:cs="Calibri"/>
          <w:color w:val="000000"/>
          <w:sz w:val="28"/>
          <w:szCs w:val="28"/>
        </w:rPr>
        <w:t xml:space="preserve"> ima u planu svoje dionike javnog i privatnog sektora uključiti u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različite programe Turističke zajednice Zadarske županije i Hrvatske turističke zajednice. Ovakve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aktivnosti od velikog su značaja za provedbu ključnih investicijskih projekata javnog i privatnog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sektora. Cilj je podizanje se konkurentnost i vidljivosti destinacije.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 xml:space="preserve">Rok: do kraja 2021. </w:t>
      </w:r>
      <w:r w:rsidR="00EF471D">
        <w:rPr>
          <w:rFonts w:cs="Calibri"/>
          <w:i/>
          <w:iCs/>
          <w:color w:val="000000"/>
          <w:sz w:val="28"/>
          <w:szCs w:val="28"/>
        </w:rPr>
        <w:t>godine, nositelj i partneri: TZO Vir</w:t>
      </w:r>
      <w:r w:rsidRPr="0062784A">
        <w:rPr>
          <w:rFonts w:cs="Calibri"/>
          <w:i/>
          <w:iCs/>
          <w:color w:val="000000"/>
          <w:sz w:val="28"/>
          <w:szCs w:val="28"/>
        </w:rPr>
        <w:t xml:space="preserve">, </w:t>
      </w:r>
      <w:r w:rsidR="00EF471D">
        <w:rPr>
          <w:rFonts w:cs="Calibri"/>
          <w:i/>
          <w:iCs/>
          <w:color w:val="000000"/>
          <w:sz w:val="28"/>
          <w:szCs w:val="28"/>
        </w:rPr>
        <w:t>pružatelji usluga u mjestu Vir</w:t>
      </w:r>
    </w:p>
    <w:p w:rsidR="00472E99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472E99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472E99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4.2.3. Suradnja s predstavnicima turističke ponude po proizvodima radi podizanja kvalitete ponude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Svi kapaciteti, objekti i djelatnosti važni su</w:t>
      </w:r>
      <w:r w:rsidR="008238D3">
        <w:rPr>
          <w:rFonts w:cs="Calibri"/>
          <w:color w:val="000000"/>
          <w:sz w:val="28"/>
          <w:szCs w:val="28"/>
        </w:rPr>
        <w:t xml:space="preserve"> preduvjeti za razvoj turizma i </w:t>
      </w:r>
      <w:r w:rsidRPr="0062784A">
        <w:rPr>
          <w:rFonts w:cs="Calibri"/>
          <w:color w:val="000000"/>
          <w:sz w:val="28"/>
          <w:szCs w:val="28"/>
        </w:rPr>
        <w:t>sudjeluju u zadovoljavanju potreba turista. Cilj turističke zajed</w:t>
      </w:r>
      <w:r w:rsidR="00EF471D">
        <w:rPr>
          <w:rFonts w:cs="Calibri"/>
          <w:color w:val="000000"/>
          <w:sz w:val="28"/>
          <w:szCs w:val="28"/>
        </w:rPr>
        <w:t>nice mjesta Vir</w:t>
      </w:r>
      <w:r w:rsidR="008238D3">
        <w:rPr>
          <w:rFonts w:cs="Calibri"/>
          <w:color w:val="000000"/>
          <w:sz w:val="28"/>
          <w:szCs w:val="28"/>
        </w:rPr>
        <w:t xml:space="preserve"> je kroz razne </w:t>
      </w:r>
      <w:r w:rsidRPr="0062784A">
        <w:rPr>
          <w:rFonts w:cs="Calibri"/>
          <w:color w:val="000000"/>
          <w:sz w:val="28"/>
          <w:szCs w:val="28"/>
        </w:rPr>
        <w:t>promidžbene akcije, manifestacije i ostale aktivnosti podići r</w:t>
      </w:r>
      <w:r w:rsidR="008238D3">
        <w:rPr>
          <w:rFonts w:cs="Calibri"/>
          <w:color w:val="000000"/>
          <w:sz w:val="28"/>
          <w:szCs w:val="28"/>
        </w:rPr>
        <w:t xml:space="preserve">azinu njihove usluge čime bi se </w:t>
      </w:r>
      <w:r w:rsidRPr="0062784A">
        <w:rPr>
          <w:rFonts w:cs="Calibri"/>
          <w:color w:val="000000"/>
          <w:sz w:val="28"/>
          <w:szCs w:val="28"/>
        </w:rPr>
        <w:t>automatski podigla razina usluge cijele destinacije.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 xml:space="preserve">Rok: do kraja 2021. </w:t>
      </w:r>
      <w:r w:rsidR="00EF471D">
        <w:rPr>
          <w:rFonts w:cs="Calibri"/>
          <w:i/>
          <w:iCs/>
          <w:color w:val="000000"/>
          <w:sz w:val="28"/>
          <w:szCs w:val="28"/>
        </w:rPr>
        <w:t>godine, nositelj i partneri: TZO Vir</w:t>
      </w:r>
      <w:r w:rsidRPr="0062784A">
        <w:rPr>
          <w:rFonts w:cs="Calibri"/>
          <w:i/>
          <w:iCs/>
          <w:color w:val="000000"/>
          <w:sz w:val="28"/>
          <w:szCs w:val="28"/>
        </w:rPr>
        <w:t>, pružat</w:t>
      </w:r>
      <w:r w:rsidR="00EF471D">
        <w:rPr>
          <w:rFonts w:cs="Calibri"/>
          <w:i/>
          <w:iCs/>
          <w:color w:val="000000"/>
          <w:sz w:val="28"/>
          <w:szCs w:val="28"/>
        </w:rPr>
        <w:t>elji usluga u mjestu Vir</w:t>
      </w:r>
    </w:p>
    <w:p w:rsidR="00FC56CF" w:rsidRDefault="00FC56C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FC56CF" w:rsidRDefault="00FC56C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FC56CF" w:rsidRDefault="00FC56C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4.2.4. Organiziran sustav upravljanja posjetiteljima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Sustav upravljanja posjetiteljima značio bi pronalaženje načina kako interese 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lastRenderedPageBreak/>
        <w:t>upite potencijalnih gostiju pretvoriti u konkretne rezultate tj. dolaske i noćenja istih. To se radi</w:t>
      </w:r>
    </w:p>
    <w:p w:rsidR="0062784A" w:rsidRPr="0062784A" w:rsidRDefault="00EF471D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razvojem baze podataka TZO Vir</w:t>
      </w:r>
      <w:r w:rsidR="0062784A" w:rsidRPr="0062784A">
        <w:rPr>
          <w:rFonts w:cs="Calibri"/>
          <w:color w:val="000000"/>
          <w:sz w:val="28"/>
          <w:szCs w:val="28"/>
        </w:rPr>
        <w:t>, različitim marketinških tehnikama samostalno ili u suradnji s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Turističkom zajednicom Zadarske županije i Hrvatskom turističkom zajednicom. Cilj je pretvoriti sve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zainteresirane turiste u stvarne posjetitelje.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EF471D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4.3. Poticanje na očuvanje i uređenje okoliša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20</w:t>
      </w:r>
      <w:r w:rsidR="0062784A" w:rsidRPr="0062784A">
        <w:rPr>
          <w:rFonts w:cs="Calibri"/>
          <w:color w:val="000000"/>
          <w:sz w:val="28"/>
          <w:szCs w:val="28"/>
        </w:rPr>
        <w:t>0 000,00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T</w:t>
      </w:r>
      <w:r w:rsidR="00EF471D">
        <w:rPr>
          <w:rFonts w:cs="Calibri"/>
          <w:color w:val="000000"/>
          <w:sz w:val="28"/>
          <w:szCs w:val="28"/>
        </w:rPr>
        <w:t>uristička zajednica općine Vir</w:t>
      </w:r>
      <w:r w:rsidRPr="0062784A">
        <w:rPr>
          <w:rFonts w:cs="Calibri"/>
          <w:color w:val="000000"/>
          <w:sz w:val="28"/>
          <w:szCs w:val="28"/>
        </w:rPr>
        <w:t xml:space="preserve"> kroz svoj rad konstantno provodi aktivnosti u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povećavanju trenutnih vrijednosti i sadržaja i kreiraju novih. Te vrijednosti ostaju kao trajne tijekom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cijele godine a usmjerene su na poboljšanje turističkog proizvoda destinacije i konkurentnosti na</w:t>
      </w:r>
      <w:r w:rsidR="00305E10">
        <w:rPr>
          <w:rFonts w:cs="Calibri"/>
          <w:color w:val="000000"/>
          <w:sz w:val="28"/>
          <w:szCs w:val="28"/>
        </w:rPr>
        <w:t xml:space="preserve"> tržištu.</w:t>
      </w:r>
    </w:p>
    <w:p w:rsidR="0062784A" w:rsidRPr="00305E10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 xml:space="preserve">Rok: do kraja 2021. </w:t>
      </w:r>
      <w:r w:rsidR="00EF471D">
        <w:rPr>
          <w:rFonts w:cs="Calibri"/>
          <w:i/>
          <w:iCs/>
          <w:color w:val="000000"/>
          <w:sz w:val="28"/>
          <w:szCs w:val="28"/>
        </w:rPr>
        <w:t>godine, nositelj i partneri: TZO Vir</w:t>
      </w:r>
    </w:p>
    <w:p w:rsidR="00472E99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4.3.1. Poboljšanje općih uvjeta boravka turista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Realizacijom planiranih aktivnosti očuvat će se postojeće i stvoriti novo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prepoznatljivo turističko okruženje ugodno za boravak.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Cvjetno uređenje i briga za zelene površine bit će prva stvar koja će pridonijeti ugodnosti boravka u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mjestu. Zelene površine konstantno održavamo i dodajemo nove cvijetne sadnice. Ovime se uređuju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javne površine i privatne okućnice. Na ovaj način se cjelokupni prostor mjesta uređuje, uljepšava 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čini ugodnijim za boravak kako lokalnog stanovništva tako i posjetitelja našeg mjesta. Cilj ove akcije je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očuvanje okoliša, čistoća, održivi turizam, edukacija i podizanje svijesti o zaštiti prirode i ekologiji,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estetsko uređenje mjesta i stvaranje uvjeta za ugodan boravak.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T</w:t>
      </w:r>
      <w:r w:rsidR="00EF471D">
        <w:rPr>
          <w:rFonts w:cs="Calibri"/>
          <w:color w:val="000000"/>
          <w:sz w:val="28"/>
          <w:szCs w:val="28"/>
        </w:rPr>
        <w:t>uristička zajednica općine Vir</w:t>
      </w:r>
      <w:r w:rsidRPr="0062784A">
        <w:rPr>
          <w:rFonts w:cs="Calibri"/>
          <w:color w:val="000000"/>
          <w:sz w:val="28"/>
          <w:szCs w:val="28"/>
        </w:rPr>
        <w:t xml:space="preserve"> će, kao i prošle godine, financirati kontrolu kakvoće mora u suradnji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sa Zavodom za javno zdr</w:t>
      </w:r>
      <w:r w:rsidR="00EF471D">
        <w:rPr>
          <w:rFonts w:cs="Calibri"/>
          <w:color w:val="000000"/>
          <w:sz w:val="28"/>
          <w:szCs w:val="28"/>
        </w:rPr>
        <w:t>avstvo. Na području mjesta Vir</w:t>
      </w:r>
      <w:r w:rsidRPr="0062784A">
        <w:rPr>
          <w:rFonts w:cs="Calibri"/>
          <w:color w:val="000000"/>
          <w:sz w:val="28"/>
          <w:szCs w:val="28"/>
        </w:rPr>
        <w:t xml:space="preserve"> se kontroliraju četiri točke: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lastRenderedPageBreak/>
        <w:t>Program praćenja sanitarne kakvoće mora provodi se od početka svibnja do kraja rujna.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kraja rujna 2021. godine, nositelj i pa</w:t>
      </w:r>
      <w:r w:rsidR="00EF471D">
        <w:rPr>
          <w:rFonts w:cs="Calibri"/>
          <w:i/>
          <w:iCs/>
          <w:color w:val="000000"/>
          <w:sz w:val="28"/>
          <w:szCs w:val="28"/>
        </w:rPr>
        <w:t>rtneri: TZO Vir</w:t>
      </w:r>
      <w:r w:rsidRPr="0062784A">
        <w:rPr>
          <w:rFonts w:cs="Calibri"/>
          <w:i/>
          <w:iCs/>
          <w:color w:val="000000"/>
          <w:sz w:val="28"/>
          <w:szCs w:val="28"/>
        </w:rPr>
        <w:t>, Zavod za javno zdravstvo Zadar</w:t>
      </w:r>
    </w:p>
    <w:p w:rsidR="00EF471D" w:rsidRDefault="00EF471D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EF471D" w:rsidRDefault="00EF471D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4.3.2. Aktivnosti uređenja mjesta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8B60D0">
        <w:rPr>
          <w:rFonts w:cs="Calibri"/>
          <w:color w:val="000000"/>
          <w:sz w:val="28"/>
          <w:szCs w:val="28"/>
        </w:rPr>
        <w:t>20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EF471D" w:rsidRPr="0062784A" w:rsidRDefault="0062784A" w:rsidP="00EF471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</w:t>
      </w:r>
    </w:p>
    <w:p w:rsidR="00607F18" w:rsidRPr="0062784A" w:rsidRDefault="0062784A" w:rsidP="00607F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.</w:t>
      </w:r>
      <w:r w:rsidR="00607F18" w:rsidRPr="00607F18">
        <w:rPr>
          <w:rFonts w:cs="Calibri"/>
          <w:i/>
          <w:iCs/>
          <w:color w:val="000000"/>
          <w:sz w:val="28"/>
          <w:szCs w:val="28"/>
        </w:rPr>
        <w:t xml:space="preserve"> </w:t>
      </w:r>
      <w:r w:rsidR="00607F18" w:rsidRPr="0062784A">
        <w:rPr>
          <w:rFonts w:cs="Calibri"/>
          <w:i/>
          <w:iCs/>
          <w:color w:val="000000"/>
          <w:sz w:val="28"/>
          <w:szCs w:val="28"/>
        </w:rPr>
        <w:t xml:space="preserve">Rok: do kraja 2021. </w:t>
      </w:r>
      <w:r w:rsidR="00607F18">
        <w:rPr>
          <w:rFonts w:cs="Calibri"/>
          <w:i/>
          <w:iCs/>
          <w:color w:val="000000"/>
          <w:sz w:val="28"/>
          <w:szCs w:val="28"/>
        </w:rPr>
        <w:t>godine, nositelj i partneri: TZO Vir</w:t>
      </w:r>
    </w:p>
    <w:p w:rsidR="008B60D0" w:rsidRDefault="008B60D0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4.3.3. Suradnja sa subjektima javnog i privatnog sektora u desti</w:t>
      </w:r>
      <w:r w:rsidR="008238D3" w:rsidRPr="008238D3">
        <w:rPr>
          <w:rFonts w:cs="Calibri"/>
          <w:b/>
          <w:color w:val="000000"/>
          <w:sz w:val="28"/>
          <w:szCs w:val="28"/>
          <w:u w:val="single"/>
        </w:rPr>
        <w:t xml:space="preserve">naciji radi podizanja kvalitete </w:t>
      </w:r>
      <w:r w:rsidRPr="008238D3">
        <w:rPr>
          <w:rFonts w:cs="Calibri"/>
          <w:b/>
          <w:color w:val="000000"/>
          <w:sz w:val="28"/>
          <w:szCs w:val="28"/>
          <w:u w:val="single"/>
        </w:rPr>
        <w:t>turističkog iskustva, funkcioniranja, dostupnosti i kvalitete javn</w:t>
      </w:r>
      <w:r w:rsidR="008238D3" w:rsidRPr="008238D3">
        <w:rPr>
          <w:rFonts w:cs="Calibri"/>
          <w:b/>
          <w:color w:val="000000"/>
          <w:sz w:val="28"/>
          <w:szCs w:val="28"/>
          <w:u w:val="single"/>
        </w:rPr>
        <w:t xml:space="preserve">ih usluga, servisa i komunalnih </w:t>
      </w:r>
      <w:r w:rsidR="00FC56CF">
        <w:rPr>
          <w:rFonts w:cs="Calibri"/>
          <w:b/>
          <w:color w:val="000000"/>
          <w:sz w:val="28"/>
          <w:szCs w:val="28"/>
          <w:u w:val="single"/>
        </w:rPr>
        <w:t>službi na području mjesta Vir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Plan je uređenje i opremanje svih javnih plaža i ostalih turističkih atraktivnih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 xml:space="preserve">lokacija u suradnji s </w:t>
      </w:r>
      <w:r w:rsidR="00EF471D">
        <w:rPr>
          <w:rFonts w:cs="Calibri"/>
          <w:color w:val="000000"/>
          <w:sz w:val="28"/>
          <w:szCs w:val="28"/>
        </w:rPr>
        <w:t>Općinom Vir</w:t>
      </w:r>
      <w:r w:rsidRPr="0062784A">
        <w:rPr>
          <w:rFonts w:cs="Calibri"/>
          <w:color w:val="000000"/>
          <w:sz w:val="28"/>
          <w:szCs w:val="28"/>
        </w:rPr>
        <w:t xml:space="preserve"> i nadležnim komunalnim poduzećem. Cilj je ovih aktivnosti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 xml:space="preserve">podizanje konkurentnosti </w:t>
      </w:r>
      <w:r w:rsidR="00EF471D">
        <w:rPr>
          <w:rFonts w:cs="Calibri"/>
          <w:color w:val="000000"/>
          <w:sz w:val="28"/>
          <w:szCs w:val="28"/>
        </w:rPr>
        <w:t>turizma na području mjesta Vir</w:t>
      </w:r>
      <w:r w:rsidRPr="0062784A">
        <w:rPr>
          <w:rFonts w:cs="Calibri"/>
          <w:color w:val="000000"/>
          <w:sz w:val="28"/>
          <w:szCs w:val="28"/>
        </w:rPr>
        <w:t>. Aktivnosti se odnose na nabavku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opreme za prvu pomoć, kabina za presvlačenje, sadržaja za invalide, stalaka za bicikle, sadržaja za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sportska i dječija igrališta, plutača (psihološka linija za kupače) i organizacija spasilačke službe. Uz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nabavku spomenute opreme važno je i njezino konstantno održavanje koje će pomoći pri reduciranju</w:t>
      </w:r>
    </w:p>
    <w:p w:rsidR="0062784A" w:rsidRPr="0062784A" w:rsidRDefault="008238D3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budućih troškova.</w:t>
      </w:r>
    </w:p>
    <w:p w:rsidR="0062784A" w:rsidRPr="0062784A" w:rsidRDefault="00EF471D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Turistička zajednica općine Vir</w:t>
      </w:r>
      <w:r w:rsidR="0062784A" w:rsidRPr="0062784A">
        <w:rPr>
          <w:rFonts w:cs="Calibri"/>
          <w:color w:val="000000"/>
          <w:sz w:val="28"/>
          <w:szCs w:val="28"/>
        </w:rPr>
        <w:t xml:space="preserve"> planira organizaciju Edukacije za male iznajmljivače. Edukacija će se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odnositi na predavanja o uređenosti apartmana, soba, kuća za odmor i okućnica te o prezentaciji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privatnog sm</w:t>
      </w:r>
      <w:r w:rsidR="00EF471D">
        <w:rPr>
          <w:rFonts w:cs="Calibri"/>
          <w:color w:val="000000"/>
          <w:sz w:val="28"/>
          <w:szCs w:val="28"/>
        </w:rPr>
        <w:t>ještaja i oglašavanju. TZO Vir</w:t>
      </w:r>
      <w:r w:rsidRPr="0062784A">
        <w:rPr>
          <w:rFonts w:cs="Calibri"/>
          <w:color w:val="000000"/>
          <w:sz w:val="28"/>
          <w:szCs w:val="28"/>
        </w:rPr>
        <w:t xml:space="preserve"> u planu ima edukativni izlet za iznajmljivače u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neku od destinacija. Cilj bi bio upoznati iznajmljivače sa primjerima dobre prakse poslovanja sa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smještajnim kapacitetima.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kraja 2021. godine, nositelj</w:t>
      </w:r>
      <w:r w:rsidR="00EF471D">
        <w:rPr>
          <w:rFonts w:cs="Calibri"/>
          <w:i/>
          <w:iCs/>
          <w:color w:val="000000"/>
          <w:sz w:val="28"/>
          <w:szCs w:val="28"/>
        </w:rPr>
        <w:t xml:space="preserve"> i partneri: TZO Vir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5. ČLANSTVO U STRUKOVNIM ORGANIZACIJAMA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lastRenderedPageBreak/>
        <w:t>5.1. Međunarodne strukovne i slične organizacije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T</w:t>
      </w:r>
      <w:r w:rsidR="00EF471D">
        <w:rPr>
          <w:rFonts w:cs="Calibri"/>
          <w:color w:val="000000"/>
          <w:sz w:val="28"/>
          <w:szCs w:val="28"/>
        </w:rPr>
        <w:t>uristička zajednica općine Vir</w:t>
      </w:r>
      <w:r w:rsidRPr="0062784A">
        <w:rPr>
          <w:rFonts w:cs="Calibri"/>
          <w:color w:val="000000"/>
          <w:sz w:val="28"/>
          <w:szCs w:val="28"/>
        </w:rPr>
        <w:t xml:space="preserve"> nije član nijedne međunarodne i slične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organizacije no ne isključuje mogućnost da postane članicom takvih organizacija.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EF471D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5.2. Domaće strukovne i slične organizacije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Opis i cilj aktivnosti: T</w:t>
      </w:r>
      <w:r w:rsidR="00EF471D">
        <w:rPr>
          <w:rFonts w:cs="Calibri"/>
          <w:color w:val="000000"/>
          <w:sz w:val="28"/>
          <w:szCs w:val="28"/>
        </w:rPr>
        <w:t>uristička zajednica općine Vir</w:t>
      </w:r>
      <w:r w:rsidRPr="0062784A">
        <w:rPr>
          <w:rFonts w:cs="Calibri"/>
          <w:color w:val="000000"/>
          <w:sz w:val="28"/>
          <w:szCs w:val="28"/>
        </w:rPr>
        <w:t xml:space="preserve"> nije član nijedne domaće i slične organizacije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no ne isključuje mogućnost da postane članicom takvih organizacija.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28"/>
          <w:szCs w:val="28"/>
        </w:rPr>
      </w:pPr>
      <w:r w:rsidRPr="0062784A">
        <w:rPr>
          <w:rFonts w:cs="Calibri"/>
          <w:i/>
          <w:iCs/>
          <w:color w:val="000000"/>
          <w:sz w:val="28"/>
          <w:szCs w:val="28"/>
        </w:rPr>
        <w:t>Rok: do k</w:t>
      </w:r>
      <w:r w:rsidR="00EF471D">
        <w:rPr>
          <w:rFonts w:cs="Calibri"/>
          <w:i/>
          <w:iCs/>
          <w:color w:val="000000"/>
          <w:sz w:val="28"/>
          <w:szCs w:val="28"/>
        </w:rPr>
        <w:t>raja 2021. godine, nositelj: TZO Vir</w:t>
      </w:r>
    </w:p>
    <w:p w:rsidR="00FC56CF" w:rsidRDefault="00FC56C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6. ADMINISTRATIVNI POSLOVI</w:t>
      </w:r>
    </w:p>
    <w:p w:rsidR="0062784A" w:rsidRPr="0062784A" w:rsidRDefault="008B60D0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900</w:t>
      </w:r>
      <w:r w:rsidR="00472E99">
        <w:rPr>
          <w:rFonts w:cs="Calibri"/>
          <w:color w:val="000000"/>
          <w:sz w:val="28"/>
          <w:szCs w:val="28"/>
        </w:rPr>
        <w:t>.</w:t>
      </w:r>
      <w:r w:rsidR="0062784A" w:rsidRPr="0062784A">
        <w:rPr>
          <w:rFonts w:cs="Calibri"/>
          <w:color w:val="000000"/>
          <w:sz w:val="28"/>
          <w:szCs w:val="28"/>
        </w:rPr>
        <w:t>000,00 kuna</w:t>
      </w:r>
    </w:p>
    <w:p w:rsidR="00FC56CF" w:rsidRDefault="00FC56C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6.1. Plaće zaposlenika lokalne turističke zajednice</w:t>
      </w:r>
    </w:p>
    <w:p w:rsidR="0062784A" w:rsidRPr="0062784A" w:rsidRDefault="008B60D0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7</w:t>
      </w:r>
      <w:r w:rsidR="00472E99">
        <w:rPr>
          <w:rFonts w:cs="Calibri"/>
          <w:color w:val="000000"/>
          <w:sz w:val="28"/>
          <w:szCs w:val="28"/>
        </w:rPr>
        <w:t>0</w:t>
      </w:r>
      <w:r w:rsidR="0062784A" w:rsidRPr="0062784A">
        <w:rPr>
          <w:rFonts w:cs="Calibri"/>
          <w:color w:val="000000"/>
          <w:sz w:val="28"/>
          <w:szCs w:val="28"/>
        </w:rPr>
        <w:t>0</w:t>
      </w:r>
      <w:r w:rsidR="00472E99">
        <w:rPr>
          <w:rFonts w:cs="Calibri"/>
          <w:color w:val="000000"/>
          <w:sz w:val="28"/>
          <w:szCs w:val="28"/>
        </w:rPr>
        <w:t>.</w:t>
      </w:r>
      <w:r w:rsidR="0062784A" w:rsidRPr="0062784A">
        <w:rPr>
          <w:rFonts w:cs="Calibri"/>
          <w:color w:val="000000"/>
          <w:sz w:val="28"/>
          <w:szCs w:val="28"/>
        </w:rPr>
        <w:t>000,00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Potreban broj radnika su direktor turističkog ureda (tijekom cijele godine) i dva stručna suradnika(tijekom cijele godine). Radnici u uredu moraju ispunjavati posebne uvjete za rad koje propisuje</w:t>
      </w:r>
      <w:r w:rsidR="00305E10">
        <w:rPr>
          <w:rFonts w:cs="Calibri"/>
          <w:color w:val="000000"/>
          <w:sz w:val="28"/>
          <w:szCs w:val="28"/>
        </w:rPr>
        <w:t xml:space="preserve"> ministar turizma.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Puno radno vrijeme ureda iznosi 40 sati tjedno. Zbog sezonskog karaktera poslovanja na području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Zajednice i potrebe rada zaposlenih turističkog ureda, radno vrijeme se preraspodjeljuje ovisno o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potrebama poslovanja na način da u jednom dijelu godine traje duže od 40 sati tjedno, ali ne duže od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60 sati tjedno, a u drugom dijelu razmjerno kraće od 40 sati. Preraspodjela radnog vremena isključuje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povećanje osnovne plaće zaposlenika za prekovremen rad. Tjedni odmor koristi se subotom 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nedjeljom osim u periodima preraspodjele radnog vremena.</w:t>
      </w:r>
    </w:p>
    <w:p w:rsidR="00472E99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472E99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8B60D0" w:rsidRDefault="008B60D0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8B60D0" w:rsidRDefault="008B60D0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FC56CF" w:rsidRDefault="00FC56C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FC56CF" w:rsidRDefault="00FC56CF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B22F4D" w:rsidRDefault="00B22F4D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B22F4D" w:rsidRDefault="00B22F4D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lastRenderedPageBreak/>
        <w:t>6.2. Materijalni troškovi</w:t>
      </w:r>
    </w:p>
    <w:p w:rsidR="0062784A" w:rsidRPr="0062784A" w:rsidRDefault="008B60D0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Planirana sredstva: 200</w:t>
      </w:r>
      <w:r w:rsidR="00472E99">
        <w:rPr>
          <w:rFonts w:cs="Calibri"/>
          <w:color w:val="000000"/>
          <w:sz w:val="28"/>
          <w:szCs w:val="28"/>
        </w:rPr>
        <w:t>.</w:t>
      </w:r>
      <w:r w:rsidR="0062784A" w:rsidRPr="0062784A">
        <w:rPr>
          <w:rFonts w:cs="Calibri"/>
          <w:color w:val="000000"/>
          <w:sz w:val="28"/>
          <w:szCs w:val="28"/>
        </w:rPr>
        <w:t>000,00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Materijalni troškovi odnose se na troškove funkcioniranja t</w:t>
      </w:r>
      <w:r w:rsidR="00EF471D">
        <w:rPr>
          <w:rFonts w:cs="Calibri"/>
          <w:color w:val="000000"/>
          <w:sz w:val="28"/>
          <w:szCs w:val="28"/>
        </w:rPr>
        <w:t>urističke zajednice općine Vir</w:t>
      </w:r>
      <w:r w:rsidRPr="0062784A">
        <w:rPr>
          <w:rFonts w:cs="Calibri"/>
          <w:color w:val="000000"/>
          <w:sz w:val="28"/>
          <w:szCs w:val="28"/>
        </w:rPr>
        <w:t>: režijski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trošk</w:t>
      </w:r>
      <w:r w:rsidR="00045C57">
        <w:rPr>
          <w:rFonts w:cs="Calibri"/>
          <w:color w:val="000000"/>
          <w:sz w:val="28"/>
          <w:szCs w:val="28"/>
        </w:rPr>
        <w:t>ovi, zakup prostora, uredska op</w:t>
      </w:r>
      <w:r w:rsidRPr="0062784A">
        <w:rPr>
          <w:rFonts w:cs="Calibri"/>
          <w:color w:val="000000"/>
          <w:sz w:val="28"/>
          <w:szCs w:val="28"/>
        </w:rPr>
        <w:t>r</w:t>
      </w:r>
      <w:r w:rsidR="00FC56CF">
        <w:rPr>
          <w:rFonts w:cs="Calibri"/>
          <w:color w:val="000000"/>
          <w:sz w:val="28"/>
          <w:szCs w:val="28"/>
        </w:rPr>
        <w:t>e</w:t>
      </w:r>
      <w:r w:rsidRPr="0062784A">
        <w:rPr>
          <w:rFonts w:cs="Calibri"/>
          <w:color w:val="000000"/>
          <w:sz w:val="28"/>
          <w:szCs w:val="28"/>
        </w:rPr>
        <w:t>ma i materijal, održavanje prostora, troškovi platnog prometa,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odvjetnički i javnobilježnički troškovi, troškovi poštarine, stručno usa</w:t>
      </w:r>
      <w:r w:rsidR="00045C57">
        <w:rPr>
          <w:rFonts w:cs="Calibri"/>
          <w:color w:val="000000"/>
          <w:sz w:val="28"/>
          <w:szCs w:val="28"/>
        </w:rPr>
        <w:t xml:space="preserve">vršavanje zaposlenika, i slični </w:t>
      </w:r>
      <w:r w:rsidRPr="0062784A">
        <w:rPr>
          <w:rFonts w:cs="Calibri"/>
          <w:color w:val="000000"/>
          <w:sz w:val="28"/>
          <w:szCs w:val="28"/>
        </w:rPr>
        <w:t>izdaci potrebni za nesmetano funkcioniranje ureda.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6.3. Tijela turističke zajednice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62784A" w:rsidRPr="0062784A">
        <w:rPr>
          <w:rFonts w:cs="Calibri"/>
          <w:color w:val="000000"/>
          <w:sz w:val="28"/>
          <w:szCs w:val="28"/>
        </w:rPr>
        <w:t>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Ovi troškovi podrazumijevaju naknade za obavljanje aktivnosti članovima tijela Turističke zajednice</w:t>
      </w:r>
    </w:p>
    <w:p w:rsidR="0062784A" w:rsidRPr="0062784A" w:rsidRDefault="00EF471D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Općine Vir</w:t>
      </w:r>
      <w:r w:rsidR="0062784A" w:rsidRPr="0062784A">
        <w:rPr>
          <w:rFonts w:cs="Calibri"/>
          <w:color w:val="000000"/>
          <w:sz w:val="28"/>
          <w:szCs w:val="28"/>
        </w:rPr>
        <w:t xml:space="preserve"> (Turističko vijeće, Skupština i Predsjednik), troškove reprezentacije, pripreme te</w:t>
      </w:r>
    </w:p>
    <w:p w:rsidR="0062784A" w:rsidRPr="0062784A" w:rsidRDefault="0062784A" w:rsidP="00EF471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distribucije materijala za potrebe</w:t>
      </w:r>
      <w:r w:rsidR="00EF471D">
        <w:rPr>
          <w:rFonts w:cs="Calibri"/>
          <w:color w:val="000000"/>
          <w:sz w:val="28"/>
          <w:szCs w:val="28"/>
        </w:rPr>
        <w:t xml:space="preserve"> održavanja sjednice tijela TZO Vir</w:t>
      </w:r>
      <w:r w:rsidRPr="0062784A">
        <w:rPr>
          <w:rFonts w:cs="Calibri"/>
          <w:color w:val="000000"/>
          <w:sz w:val="28"/>
          <w:szCs w:val="28"/>
        </w:rPr>
        <w:t xml:space="preserve">. </w:t>
      </w: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7. REZERVA</w:t>
      </w:r>
    </w:p>
    <w:p w:rsidR="0062784A" w:rsidRPr="0062784A" w:rsidRDefault="00472E99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Planirana sredstva: </w:t>
      </w:r>
      <w:r w:rsidR="008B60D0">
        <w:rPr>
          <w:rFonts w:cs="Calibri"/>
          <w:color w:val="000000"/>
          <w:sz w:val="28"/>
          <w:szCs w:val="28"/>
        </w:rPr>
        <w:t>650</w:t>
      </w:r>
      <w:r w:rsidR="00E91D61">
        <w:rPr>
          <w:rFonts w:cs="Calibri"/>
          <w:color w:val="000000"/>
          <w:sz w:val="28"/>
          <w:szCs w:val="28"/>
        </w:rPr>
        <w:t>.650</w:t>
      </w:r>
      <w:r w:rsidR="0062784A" w:rsidRPr="0062784A">
        <w:rPr>
          <w:rFonts w:cs="Calibri"/>
          <w:color w:val="000000"/>
          <w:sz w:val="28"/>
          <w:szCs w:val="28"/>
        </w:rPr>
        <w:t>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Rezerva od 5% ukupnih planiranih prihoda za potrebe osiguranja likvidnosti u izvanrednim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 xml:space="preserve">okolnostima </w:t>
      </w:r>
      <w:r w:rsidR="008F540F">
        <w:rPr>
          <w:rFonts w:cs="Calibri"/>
          <w:color w:val="000000"/>
          <w:sz w:val="28"/>
          <w:szCs w:val="28"/>
        </w:rPr>
        <w:t>te financiranje neplaniranih akt</w:t>
      </w:r>
      <w:r w:rsidRPr="0062784A">
        <w:rPr>
          <w:rFonts w:cs="Calibri"/>
          <w:color w:val="000000"/>
          <w:sz w:val="28"/>
          <w:szCs w:val="28"/>
        </w:rPr>
        <w:t>ivnosti</w:t>
      </w:r>
      <w:r w:rsidR="002D7118">
        <w:rPr>
          <w:rFonts w:cs="Calibri"/>
          <w:color w:val="000000"/>
          <w:sz w:val="28"/>
          <w:szCs w:val="28"/>
        </w:rPr>
        <w:t>.</w:t>
      </w:r>
      <w:r w:rsidR="00607F18">
        <w:rPr>
          <w:rFonts w:cs="Calibri"/>
          <w:color w:val="000000"/>
          <w:sz w:val="28"/>
          <w:szCs w:val="28"/>
        </w:rPr>
        <w:t xml:space="preserve"> Odlukom Turističkog vijeća TZ V</w:t>
      </w:r>
      <w:r w:rsidR="002D7118">
        <w:rPr>
          <w:rFonts w:cs="Calibri"/>
          <w:color w:val="000000"/>
          <w:sz w:val="28"/>
          <w:szCs w:val="28"/>
        </w:rPr>
        <w:t>IR</w:t>
      </w:r>
      <w:r w:rsidRPr="0062784A">
        <w:rPr>
          <w:rFonts w:cs="Calibri"/>
          <w:color w:val="000000"/>
          <w:sz w:val="28"/>
          <w:szCs w:val="28"/>
        </w:rPr>
        <w:t xml:space="preserve"> moguća je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alokacija sredstava rezerve na ostale pojedinačno planirane aktivnosti ili nove aktivnosti.</w:t>
      </w:r>
    </w:p>
    <w:p w:rsidR="00642768" w:rsidRDefault="00642768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</w:p>
    <w:p w:rsidR="0062784A" w:rsidRPr="008238D3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8"/>
          <w:szCs w:val="28"/>
          <w:u w:val="single"/>
        </w:rPr>
      </w:pPr>
      <w:r w:rsidRPr="008238D3">
        <w:rPr>
          <w:rFonts w:cs="Calibri"/>
          <w:b/>
          <w:color w:val="000000"/>
          <w:sz w:val="28"/>
          <w:szCs w:val="28"/>
          <w:u w:val="single"/>
        </w:rPr>
        <w:t>8. POKRIVANJE MANJKA PRIHODA IZ PRETHODNE GODINE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Planirana sredstva: 0,00 kuna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Ovisno o procjeni financijskog rezultata poslovanja u tekućoj godini, ukoliko se ostvari manjak</w:t>
      </w:r>
    </w:p>
    <w:p w:rsidR="0062784A" w:rsidRPr="0062784A" w:rsidRDefault="0062784A" w:rsidP="007270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prihoda, potrebno je od planiranih redovnih prihoda za narednu godinu određeni dio sredstava</w:t>
      </w:r>
    </w:p>
    <w:p w:rsidR="0062784A" w:rsidRDefault="0062784A" w:rsidP="00727003">
      <w:pPr>
        <w:jc w:val="both"/>
        <w:rPr>
          <w:rFonts w:cs="Calibri"/>
          <w:color w:val="000000"/>
          <w:sz w:val="28"/>
          <w:szCs w:val="28"/>
        </w:rPr>
      </w:pPr>
      <w:r w:rsidRPr="0062784A">
        <w:rPr>
          <w:rFonts w:cs="Calibri"/>
          <w:color w:val="000000"/>
          <w:sz w:val="28"/>
          <w:szCs w:val="28"/>
        </w:rPr>
        <w:t>rezervirati za pokrivanje manjk</w:t>
      </w:r>
      <w:r w:rsidR="008238D3">
        <w:rPr>
          <w:rFonts w:cs="Calibri"/>
          <w:color w:val="000000"/>
          <w:sz w:val="28"/>
          <w:szCs w:val="28"/>
        </w:rPr>
        <w:t>a prihoda iz prethodne godine.</w:t>
      </w:r>
    </w:p>
    <w:p w:rsidR="008238D3" w:rsidRDefault="008238D3" w:rsidP="00727003">
      <w:pPr>
        <w:jc w:val="both"/>
        <w:rPr>
          <w:rFonts w:cs="Calibri"/>
          <w:color w:val="000000"/>
          <w:sz w:val="28"/>
          <w:szCs w:val="28"/>
        </w:rPr>
      </w:pPr>
    </w:p>
    <w:p w:rsidR="008238D3" w:rsidRDefault="008238D3" w:rsidP="00727003">
      <w:pPr>
        <w:jc w:val="both"/>
        <w:rPr>
          <w:rFonts w:cs="Calibri"/>
          <w:color w:val="000000"/>
          <w:sz w:val="28"/>
          <w:szCs w:val="28"/>
        </w:rPr>
      </w:pPr>
    </w:p>
    <w:p w:rsidR="008238D3" w:rsidRDefault="008238D3" w:rsidP="00727003">
      <w:pPr>
        <w:jc w:val="both"/>
        <w:rPr>
          <w:rFonts w:cs="Calibri"/>
          <w:color w:val="000000"/>
          <w:sz w:val="28"/>
          <w:szCs w:val="28"/>
        </w:rPr>
      </w:pPr>
    </w:p>
    <w:p w:rsidR="008238D3" w:rsidRDefault="008238D3" w:rsidP="00727003">
      <w:pPr>
        <w:jc w:val="both"/>
        <w:rPr>
          <w:rFonts w:cs="Calibri"/>
          <w:color w:val="000000"/>
          <w:sz w:val="28"/>
          <w:szCs w:val="28"/>
        </w:rPr>
      </w:pPr>
    </w:p>
    <w:p w:rsidR="00E91D61" w:rsidRDefault="00E91D61" w:rsidP="00727003">
      <w:pPr>
        <w:jc w:val="both"/>
        <w:rPr>
          <w:rFonts w:cs="Calibri"/>
          <w:color w:val="000000"/>
          <w:sz w:val="28"/>
          <w:szCs w:val="28"/>
        </w:rPr>
      </w:pPr>
    </w:p>
    <w:p w:rsidR="00E91D61" w:rsidRDefault="00E91D61" w:rsidP="00727003">
      <w:pPr>
        <w:jc w:val="both"/>
        <w:rPr>
          <w:rFonts w:cs="Calibri"/>
          <w:color w:val="000000"/>
          <w:sz w:val="28"/>
          <w:szCs w:val="28"/>
        </w:rPr>
      </w:pPr>
    </w:p>
    <w:p w:rsidR="005C6FD9" w:rsidRDefault="005C6FD9" w:rsidP="00727003">
      <w:pPr>
        <w:jc w:val="both"/>
        <w:rPr>
          <w:rFonts w:cs="Calibri"/>
          <w:color w:val="000000"/>
          <w:sz w:val="28"/>
          <w:szCs w:val="28"/>
        </w:rPr>
      </w:pP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Financijski plan za 2021. godinu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2D7118">
        <w:rPr>
          <w:rFonts w:ascii="Calibri" w:hAnsi="Calibri" w:cs="Calibri"/>
          <w:b/>
          <w:color w:val="000000"/>
          <w:sz w:val="18"/>
          <w:szCs w:val="18"/>
        </w:rPr>
        <w:t xml:space="preserve">PRIHODI    </w:t>
      </w:r>
      <w:r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Plan za 2021. (u kn)           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   udio %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21"/>
          <w:szCs w:val="21"/>
        </w:rPr>
        <w:t>1. Izvorni prihodi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1.1. Turistička pristojba </w:t>
      </w:r>
      <w:r w:rsidR="008F540F">
        <w:rPr>
          <w:rFonts w:ascii="Calibri" w:hAnsi="Calibri" w:cs="Calibri"/>
          <w:color w:val="000000"/>
          <w:sz w:val="21"/>
          <w:szCs w:val="21"/>
        </w:rPr>
        <w:t xml:space="preserve">                                                                                        4.304.500,00       </w:t>
      </w:r>
      <w:r w:rsidR="00EF3114">
        <w:rPr>
          <w:rFonts w:ascii="Calibri" w:hAnsi="Calibri" w:cs="Calibri"/>
          <w:color w:val="000000"/>
          <w:sz w:val="21"/>
          <w:szCs w:val="21"/>
        </w:rPr>
        <w:t xml:space="preserve">       </w:t>
      </w:r>
      <w:r w:rsidR="000F46A7">
        <w:rPr>
          <w:rFonts w:ascii="Calibri" w:hAnsi="Calibri" w:cs="Calibri"/>
          <w:color w:val="000000"/>
          <w:sz w:val="21"/>
          <w:szCs w:val="21"/>
        </w:rPr>
        <w:t>51,40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1.2. Članarina </w:t>
      </w:r>
      <w:r w:rsidR="008F540F">
        <w:rPr>
          <w:rFonts w:ascii="Calibri" w:hAnsi="Calibri" w:cs="Calibri"/>
          <w:color w:val="000000"/>
          <w:sz w:val="21"/>
          <w:szCs w:val="21"/>
        </w:rPr>
        <w:t xml:space="preserve">                                                                                                          </w:t>
      </w:r>
      <w:r w:rsidR="00EF3114">
        <w:rPr>
          <w:rFonts w:ascii="Calibri" w:hAnsi="Calibri" w:cs="Calibri"/>
          <w:color w:val="000000"/>
          <w:sz w:val="21"/>
          <w:szCs w:val="21"/>
        </w:rPr>
        <w:t xml:space="preserve">   </w:t>
      </w:r>
      <w:r w:rsidR="008F540F">
        <w:rPr>
          <w:rFonts w:ascii="Calibri" w:hAnsi="Calibri" w:cs="Calibri"/>
          <w:color w:val="000000"/>
          <w:sz w:val="21"/>
          <w:szCs w:val="21"/>
        </w:rPr>
        <w:t xml:space="preserve">130.000,00      </w:t>
      </w:r>
      <w:r w:rsidR="000F46A7">
        <w:rPr>
          <w:rFonts w:ascii="Calibri" w:hAnsi="Calibri" w:cs="Calibri"/>
          <w:color w:val="000000"/>
          <w:sz w:val="21"/>
          <w:szCs w:val="21"/>
        </w:rPr>
        <w:t xml:space="preserve">         </w:t>
      </w:r>
      <w:r w:rsidR="00EF3114">
        <w:rPr>
          <w:rFonts w:ascii="Calibri" w:hAnsi="Calibri" w:cs="Calibri"/>
          <w:color w:val="000000"/>
          <w:sz w:val="21"/>
          <w:szCs w:val="21"/>
        </w:rPr>
        <w:t xml:space="preserve"> 1,5</w:t>
      </w:r>
      <w:r w:rsidR="000F46A7">
        <w:rPr>
          <w:rFonts w:ascii="Calibri" w:hAnsi="Calibri" w:cs="Calibri"/>
          <w:color w:val="000000"/>
          <w:sz w:val="21"/>
          <w:szCs w:val="21"/>
        </w:rPr>
        <w:t>5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2.</w:t>
      </w:r>
      <w:r w:rsidR="008F540F" w:rsidRPr="008F540F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8F540F">
        <w:rPr>
          <w:rFonts w:ascii="Calibri" w:hAnsi="Calibri" w:cs="Calibri"/>
          <w:color w:val="000000"/>
          <w:sz w:val="21"/>
          <w:szCs w:val="21"/>
        </w:rPr>
        <w:t xml:space="preserve">Prihodi iz proračuna općine/grada/županije i državnog proračuna             </w:t>
      </w:r>
      <w:r w:rsidR="00EF3114">
        <w:rPr>
          <w:rFonts w:ascii="Calibri" w:hAnsi="Calibri" w:cs="Calibri"/>
          <w:color w:val="000000"/>
          <w:sz w:val="21"/>
          <w:szCs w:val="21"/>
        </w:rPr>
        <w:t xml:space="preserve">   </w:t>
      </w:r>
      <w:r w:rsidR="008F540F">
        <w:rPr>
          <w:rFonts w:ascii="Calibri" w:hAnsi="Calibri" w:cs="Calibri"/>
          <w:color w:val="000000"/>
          <w:sz w:val="21"/>
          <w:szCs w:val="21"/>
        </w:rPr>
        <w:t>50.000,00</w:t>
      </w:r>
      <w:r w:rsidR="000F46A7">
        <w:rPr>
          <w:rFonts w:ascii="Calibri" w:hAnsi="Calibri" w:cs="Calibri"/>
          <w:color w:val="000000"/>
          <w:sz w:val="21"/>
          <w:szCs w:val="21"/>
        </w:rPr>
        <w:t xml:space="preserve">               </w:t>
      </w:r>
      <w:r w:rsidR="00EF3114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0F46A7">
        <w:rPr>
          <w:rFonts w:ascii="Calibri" w:hAnsi="Calibri" w:cs="Calibri"/>
          <w:color w:val="000000"/>
          <w:sz w:val="21"/>
          <w:szCs w:val="21"/>
        </w:rPr>
        <w:t>0,60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 Prihodi od sustava turističkih zajednica</w:t>
      </w:r>
      <w:r w:rsidR="008F540F">
        <w:rPr>
          <w:rFonts w:ascii="Calibri" w:hAnsi="Calibri" w:cs="Calibri"/>
          <w:color w:val="000000"/>
          <w:sz w:val="21"/>
          <w:szCs w:val="21"/>
        </w:rPr>
        <w:t xml:space="preserve">                                                                    </w:t>
      </w:r>
      <w:r w:rsidR="00EF3114">
        <w:rPr>
          <w:rFonts w:ascii="Calibri" w:hAnsi="Calibri" w:cs="Calibri"/>
          <w:color w:val="000000"/>
          <w:sz w:val="21"/>
          <w:szCs w:val="21"/>
        </w:rPr>
        <w:t xml:space="preserve">      </w:t>
      </w:r>
      <w:r w:rsidR="008F540F">
        <w:rPr>
          <w:rFonts w:ascii="Calibri" w:hAnsi="Calibri" w:cs="Calibri"/>
          <w:color w:val="000000"/>
          <w:sz w:val="21"/>
          <w:szCs w:val="21"/>
        </w:rPr>
        <w:t xml:space="preserve">0,00 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EF3114">
        <w:rPr>
          <w:rFonts w:ascii="Calibri" w:hAnsi="Calibri" w:cs="Calibri"/>
          <w:color w:val="000000"/>
          <w:sz w:val="21"/>
          <w:szCs w:val="21"/>
        </w:rPr>
        <w:t xml:space="preserve">             0</w:t>
      </w:r>
      <w:r w:rsidR="00DF6F1E">
        <w:rPr>
          <w:rFonts w:ascii="Calibri" w:hAnsi="Calibri" w:cs="Calibri"/>
          <w:color w:val="000000"/>
          <w:sz w:val="21"/>
          <w:szCs w:val="21"/>
        </w:rPr>
        <w:t>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4. Prihodi iz EU fondova </w:t>
      </w:r>
      <w:r w:rsidR="008F540F">
        <w:rPr>
          <w:rFonts w:ascii="Calibri" w:hAnsi="Calibri" w:cs="Calibri"/>
          <w:color w:val="000000"/>
          <w:sz w:val="21"/>
          <w:szCs w:val="21"/>
        </w:rPr>
        <w:t xml:space="preserve">                                                                                               </w:t>
      </w:r>
      <w:r w:rsidR="00EF3114">
        <w:rPr>
          <w:rFonts w:ascii="Calibri" w:hAnsi="Calibri" w:cs="Calibri"/>
          <w:color w:val="000000"/>
          <w:sz w:val="21"/>
          <w:szCs w:val="21"/>
        </w:rPr>
        <w:t xml:space="preserve">         0,00                0</w:t>
      </w:r>
      <w:r w:rsidR="00DF6F1E">
        <w:rPr>
          <w:rFonts w:ascii="Calibri" w:hAnsi="Calibri" w:cs="Calibri"/>
          <w:color w:val="000000"/>
          <w:sz w:val="21"/>
          <w:szCs w:val="21"/>
        </w:rPr>
        <w:t>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5. Prihodi od gospodarske djelatnosti </w:t>
      </w:r>
      <w:r w:rsidR="008F540F">
        <w:rPr>
          <w:rFonts w:ascii="Calibri" w:hAnsi="Calibri" w:cs="Calibri"/>
          <w:color w:val="000000"/>
          <w:sz w:val="21"/>
          <w:szCs w:val="21"/>
        </w:rPr>
        <w:t xml:space="preserve">                                          </w:t>
      </w:r>
      <w:r w:rsidR="00EF3114">
        <w:rPr>
          <w:rFonts w:ascii="Calibri" w:hAnsi="Calibri" w:cs="Calibri"/>
          <w:color w:val="000000"/>
          <w:sz w:val="21"/>
          <w:szCs w:val="21"/>
        </w:rPr>
        <w:t xml:space="preserve">                             10.000,00                0,11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6. Preneseni prihod iz prethodne godine </w:t>
      </w:r>
      <w:r w:rsidR="008F540F">
        <w:rPr>
          <w:rFonts w:ascii="Calibri" w:hAnsi="Calibri" w:cs="Calibri"/>
          <w:color w:val="000000"/>
          <w:sz w:val="21"/>
          <w:szCs w:val="21"/>
        </w:rPr>
        <w:t xml:space="preserve">                               </w:t>
      </w:r>
      <w:r w:rsidR="00EF3114">
        <w:rPr>
          <w:rFonts w:ascii="Calibri" w:hAnsi="Calibri" w:cs="Calibri"/>
          <w:color w:val="000000"/>
          <w:sz w:val="21"/>
          <w:szCs w:val="21"/>
        </w:rPr>
        <w:t xml:space="preserve">                             </w:t>
      </w:r>
      <w:r w:rsidR="00435FDB">
        <w:rPr>
          <w:rFonts w:ascii="Calibri" w:hAnsi="Calibri" w:cs="Calibri"/>
          <w:color w:val="000000"/>
          <w:sz w:val="21"/>
          <w:szCs w:val="21"/>
        </w:rPr>
        <w:t>3.875</w:t>
      </w:r>
      <w:r w:rsidR="00EF3114">
        <w:rPr>
          <w:rFonts w:ascii="Calibri" w:hAnsi="Calibri" w:cs="Calibri"/>
          <w:color w:val="000000"/>
          <w:sz w:val="21"/>
          <w:szCs w:val="21"/>
        </w:rPr>
        <w:t>.000,00</w:t>
      </w:r>
      <w:r w:rsidR="000F46A7">
        <w:rPr>
          <w:rFonts w:ascii="Calibri" w:hAnsi="Calibri" w:cs="Calibri"/>
          <w:color w:val="000000"/>
          <w:sz w:val="21"/>
          <w:szCs w:val="21"/>
        </w:rPr>
        <w:tab/>
        <w:t xml:space="preserve">       46,28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7. Ostali prihodi </w:t>
      </w:r>
      <w:r w:rsidR="008F540F">
        <w:rPr>
          <w:rFonts w:ascii="Calibri" w:hAnsi="Calibri" w:cs="Calibri"/>
          <w:color w:val="000000"/>
          <w:sz w:val="21"/>
          <w:szCs w:val="21"/>
        </w:rPr>
        <w:t xml:space="preserve">                                                                                                               </w:t>
      </w:r>
      <w:r w:rsidR="00EF3114">
        <w:rPr>
          <w:rFonts w:ascii="Calibri" w:hAnsi="Calibri" w:cs="Calibri"/>
          <w:color w:val="000000"/>
          <w:sz w:val="21"/>
          <w:szCs w:val="21"/>
        </w:rPr>
        <w:t xml:space="preserve"> 5.500,00                </w:t>
      </w:r>
      <w:r w:rsidR="000F46A7">
        <w:rPr>
          <w:rFonts w:ascii="Calibri" w:hAnsi="Calibri" w:cs="Calibri"/>
          <w:color w:val="000000"/>
          <w:sz w:val="21"/>
          <w:szCs w:val="21"/>
        </w:rPr>
        <w:t>0,06</w:t>
      </w:r>
    </w:p>
    <w:p w:rsidR="002D7118" w:rsidRDefault="008F540F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outline/>
          <w:color w:val="000000" w:themeColor="text1"/>
          <w:sz w:val="18"/>
          <w:szCs w:val="1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D7118">
        <w:rPr>
          <w:rFonts w:ascii="Calibri" w:hAnsi="Calibri" w:cs="Calibr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SVEUKUPNO                  </w:t>
      </w:r>
      <w:r>
        <w:rPr>
          <w:rFonts w:ascii="Calibri" w:hAnsi="Calibri" w:cs="Calibr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</w:t>
      </w:r>
      <w:r w:rsidR="008238D3">
        <w:rPr>
          <w:rFonts w:ascii="Calibri" w:hAnsi="Calibri" w:cs="Calibri"/>
          <w:color w:val="FFFFFF"/>
          <w:sz w:val="21"/>
          <w:szCs w:val="21"/>
        </w:rPr>
        <w:t xml:space="preserve"> </w:t>
      </w:r>
      <w:r w:rsidR="008238D3">
        <w:rPr>
          <w:rFonts w:ascii="Calibri" w:hAnsi="Calibri" w:cs="Calibri"/>
          <w:color w:val="FFFFFF"/>
          <w:sz w:val="18"/>
          <w:szCs w:val="18"/>
        </w:rPr>
        <w:t>1835000.0</w:t>
      </w:r>
      <w:r w:rsidR="00EF3114">
        <w:rPr>
          <w:rFonts w:ascii="Calibri" w:hAnsi="Calibri" w:cs="Calibri"/>
          <w:color w:val="FFFFFF"/>
          <w:sz w:val="18"/>
          <w:szCs w:val="18"/>
        </w:rPr>
        <w:t xml:space="preserve">0 1       </w:t>
      </w:r>
      <w:r w:rsidR="00435FDB">
        <w:rPr>
          <w:rFonts w:ascii="Calibri" w:hAnsi="Calibri" w:cs="Calibri"/>
          <w:outline/>
          <w:color w:val="000000" w:themeColor="text1"/>
          <w:sz w:val="18"/>
          <w:szCs w:val="1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8.375</w:t>
      </w:r>
      <w:r w:rsidR="00EF3114">
        <w:rPr>
          <w:rFonts w:ascii="Calibri" w:hAnsi="Calibri" w:cs="Calibri"/>
          <w:outline/>
          <w:color w:val="000000" w:themeColor="text1"/>
          <w:sz w:val="18"/>
          <w:szCs w:val="1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.000,00</w:t>
      </w:r>
    </w:p>
    <w:p w:rsidR="008238D3" w:rsidRPr="002D7118" w:rsidRDefault="002D7118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Calibri" w:hAnsi="Calibri" w:cs="Calibri"/>
          <w:outline/>
          <w:color w:val="000000" w:themeColor="text1"/>
          <w:sz w:val="18"/>
          <w:szCs w:val="1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RASHODI</w:t>
      </w:r>
      <w:r w:rsidR="008238D3"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8238D3">
        <w:rPr>
          <w:rFonts w:ascii="Calibri" w:hAnsi="Calibri" w:cs="Calibri"/>
          <w:color w:val="000000"/>
          <w:sz w:val="18"/>
          <w:szCs w:val="18"/>
        </w:rPr>
        <w:t xml:space="preserve">Plan za 2021. (u kn) </w:t>
      </w:r>
      <w:r>
        <w:rPr>
          <w:rFonts w:ascii="Calibri" w:hAnsi="Calibri" w:cs="Calibri"/>
          <w:color w:val="000000"/>
          <w:sz w:val="18"/>
          <w:szCs w:val="18"/>
        </w:rPr>
        <w:t xml:space="preserve">          </w:t>
      </w:r>
      <w:r w:rsidR="008238D3">
        <w:rPr>
          <w:rFonts w:ascii="Calibri" w:hAnsi="Calibri" w:cs="Calibri"/>
          <w:color w:val="000000"/>
          <w:sz w:val="18"/>
          <w:szCs w:val="18"/>
        </w:rPr>
        <w:t>udio %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 ISTRAŽIVANJE I STRATEŠ</w:t>
      </w:r>
      <w:r w:rsidR="002D7118">
        <w:rPr>
          <w:rFonts w:ascii="Calibri" w:hAnsi="Calibri" w:cs="Calibri"/>
          <w:color w:val="000000"/>
          <w:sz w:val="18"/>
          <w:szCs w:val="18"/>
        </w:rPr>
        <w:t xml:space="preserve">KO PLANIRANJE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</w:t>
      </w:r>
      <w:r w:rsidR="00E91D61">
        <w:rPr>
          <w:rFonts w:ascii="Calibri" w:hAnsi="Calibri" w:cs="Calibri"/>
          <w:color w:val="000000"/>
          <w:sz w:val="18"/>
          <w:szCs w:val="18"/>
        </w:rPr>
        <w:t xml:space="preserve">                          </w:t>
      </w:r>
      <w:r w:rsidR="00DF6F1E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E91D61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E91D61" w:rsidRPr="00E91D61">
        <w:rPr>
          <w:rFonts w:ascii="Calibri" w:hAnsi="Calibri" w:cs="Calibri"/>
          <w:b/>
          <w:color w:val="000000"/>
          <w:sz w:val="18"/>
          <w:szCs w:val="18"/>
        </w:rPr>
        <w:t>153.000,00</w:t>
      </w:r>
      <w:r w:rsidR="000F46A7">
        <w:rPr>
          <w:rFonts w:ascii="Calibri" w:hAnsi="Calibri" w:cs="Calibri"/>
          <w:b/>
          <w:color w:val="000000"/>
          <w:sz w:val="18"/>
          <w:szCs w:val="18"/>
        </w:rPr>
        <w:tab/>
        <w:t xml:space="preserve">          1,83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1.1. Izrada strateških, operativnih, komunikacijskih i akcijskih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 dokumenata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            </w:t>
      </w:r>
      <w:r w:rsidR="00DF6F1E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E91D61">
        <w:rPr>
          <w:rFonts w:ascii="Calibri" w:hAnsi="Calibri" w:cs="Calibri"/>
          <w:color w:val="000000"/>
          <w:sz w:val="18"/>
          <w:szCs w:val="18"/>
        </w:rPr>
        <w:t>100.000,00</w:t>
      </w:r>
      <w:r w:rsidR="000F46A7">
        <w:rPr>
          <w:rFonts w:ascii="Calibri" w:hAnsi="Calibri" w:cs="Calibri"/>
          <w:color w:val="000000"/>
          <w:sz w:val="18"/>
          <w:szCs w:val="18"/>
        </w:rPr>
        <w:tab/>
        <w:t xml:space="preserve">          1,19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1.1.1. Sudjelovanje u izradi strateških, operativnih, komunikacijskih i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</w:t>
      </w:r>
      <w:r w:rsidR="009A5FEB">
        <w:rPr>
          <w:rFonts w:ascii="Calibri" w:hAnsi="Calibri" w:cs="Calibri"/>
          <w:color w:val="000000"/>
          <w:sz w:val="18"/>
          <w:szCs w:val="18"/>
        </w:rPr>
        <w:t xml:space="preserve">          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0</w:t>
      </w:r>
      <w:r w:rsidR="009A5FEB">
        <w:rPr>
          <w:rFonts w:ascii="Calibri" w:hAnsi="Calibri" w:cs="Calibri"/>
          <w:color w:val="000000"/>
          <w:sz w:val="18"/>
          <w:szCs w:val="18"/>
        </w:rPr>
        <w:t xml:space="preserve">,00                  0,00 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akcijskih dokumenata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</w:t>
      </w:r>
      <w:r w:rsidR="009A5FEB">
        <w:rPr>
          <w:rFonts w:ascii="Calibri" w:hAnsi="Calibri" w:cs="Calibri"/>
          <w:color w:val="000000"/>
          <w:sz w:val="18"/>
          <w:szCs w:val="18"/>
        </w:rPr>
        <w:t xml:space="preserve">                              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</w:t>
      </w:r>
      <w:r w:rsidR="009A5FEB">
        <w:rPr>
          <w:rFonts w:ascii="Calibri" w:hAnsi="Calibri" w:cs="Calibri"/>
          <w:color w:val="000000"/>
          <w:sz w:val="18"/>
          <w:szCs w:val="18"/>
        </w:rPr>
        <w:t xml:space="preserve">     </w:t>
      </w:r>
      <w:r w:rsidR="009A5FEB">
        <w:rPr>
          <w:rFonts w:ascii="Calibri" w:hAnsi="Calibri" w:cs="Calibri"/>
          <w:color w:val="000000"/>
          <w:sz w:val="18"/>
          <w:szCs w:val="18"/>
        </w:rPr>
        <w:tab/>
        <w:t xml:space="preserve">  0,00                   0,00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1.1.2. Akcij</w:t>
      </w:r>
      <w:r w:rsidR="002D7118">
        <w:rPr>
          <w:rFonts w:ascii="Calibri" w:hAnsi="Calibri" w:cs="Calibri"/>
          <w:color w:val="000000"/>
          <w:sz w:val="18"/>
          <w:szCs w:val="18"/>
        </w:rPr>
        <w:t xml:space="preserve">ski i operativni planovi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</w:t>
      </w:r>
      <w:r w:rsidR="000F46A7">
        <w:rPr>
          <w:rFonts w:ascii="Calibri" w:hAnsi="Calibri" w:cs="Calibri"/>
          <w:color w:val="000000"/>
          <w:sz w:val="18"/>
          <w:szCs w:val="18"/>
        </w:rPr>
        <w:tab/>
      </w:r>
      <w:r w:rsidR="00723BA6">
        <w:rPr>
          <w:rFonts w:ascii="Calibri" w:hAnsi="Calibri" w:cs="Calibri"/>
          <w:color w:val="000000"/>
          <w:sz w:val="18"/>
          <w:szCs w:val="18"/>
        </w:rPr>
        <w:t xml:space="preserve">  0,00</w:t>
      </w:r>
      <w:r w:rsidR="000F46A7">
        <w:rPr>
          <w:rFonts w:ascii="Calibri" w:hAnsi="Calibri" w:cs="Calibri"/>
          <w:color w:val="000000"/>
          <w:sz w:val="18"/>
          <w:szCs w:val="18"/>
        </w:rPr>
        <w:tab/>
        <w:t xml:space="preserve">           0</w:t>
      </w:r>
      <w:r w:rsidR="00DF6F1E">
        <w:rPr>
          <w:rFonts w:ascii="Calibri" w:hAnsi="Calibri" w:cs="Calibri"/>
          <w:color w:val="000000"/>
          <w:sz w:val="18"/>
          <w:szCs w:val="18"/>
        </w:rPr>
        <w:t>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1.2. Istraživanje i analiza tržiš</w:t>
      </w:r>
      <w:r w:rsidR="002D7118">
        <w:rPr>
          <w:rFonts w:ascii="Calibri" w:hAnsi="Calibri" w:cs="Calibri"/>
          <w:color w:val="000000"/>
          <w:sz w:val="18"/>
          <w:szCs w:val="18"/>
        </w:rPr>
        <w:t xml:space="preserve">ta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</w:t>
      </w:r>
      <w:r w:rsidR="000F46A7">
        <w:rPr>
          <w:rFonts w:ascii="Calibri" w:hAnsi="Calibri" w:cs="Calibri"/>
          <w:color w:val="000000"/>
          <w:sz w:val="18"/>
          <w:szCs w:val="18"/>
        </w:rPr>
        <w:tab/>
      </w:r>
      <w:r w:rsidR="00723BA6">
        <w:rPr>
          <w:rFonts w:ascii="Calibri" w:hAnsi="Calibri" w:cs="Calibri"/>
          <w:color w:val="000000"/>
          <w:sz w:val="18"/>
          <w:szCs w:val="18"/>
        </w:rPr>
        <w:t xml:space="preserve">  0,00</w:t>
      </w:r>
      <w:r w:rsidR="000F46A7">
        <w:rPr>
          <w:rFonts w:ascii="Calibri" w:hAnsi="Calibri" w:cs="Calibri"/>
          <w:color w:val="000000"/>
          <w:sz w:val="18"/>
          <w:szCs w:val="18"/>
        </w:rPr>
        <w:tab/>
        <w:t xml:space="preserve">           0</w:t>
      </w:r>
      <w:r w:rsidR="00DF6F1E">
        <w:rPr>
          <w:rFonts w:ascii="Calibri" w:hAnsi="Calibri" w:cs="Calibri"/>
          <w:color w:val="000000"/>
          <w:sz w:val="18"/>
          <w:szCs w:val="18"/>
        </w:rPr>
        <w:t>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1.2.1. Redovne analize tržišta, kretanja trendova, benchmarking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                  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                </w:t>
      </w:r>
      <w:r w:rsidR="00B67A26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0F46A7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723BA6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0F46A7">
        <w:rPr>
          <w:rFonts w:ascii="Calibri" w:hAnsi="Calibri" w:cs="Calibri"/>
          <w:color w:val="000000"/>
          <w:sz w:val="18"/>
          <w:szCs w:val="18"/>
        </w:rPr>
        <w:t xml:space="preserve">     </w:t>
      </w:r>
      <w:r w:rsidR="00723BA6">
        <w:rPr>
          <w:rFonts w:ascii="Calibri" w:hAnsi="Calibri" w:cs="Calibri"/>
          <w:color w:val="000000"/>
          <w:sz w:val="18"/>
          <w:szCs w:val="18"/>
        </w:rPr>
        <w:t>0,00</w:t>
      </w:r>
      <w:r w:rsidR="000F46A7">
        <w:rPr>
          <w:rFonts w:ascii="Calibri" w:hAnsi="Calibri" w:cs="Calibri"/>
          <w:color w:val="000000"/>
          <w:sz w:val="18"/>
          <w:szCs w:val="18"/>
        </w:rPr>
        <w:t xml:space="preserve">     </w:t>
      </w:r>
      <w:r w:rsidR="00723BA6">
        <w:rPr>
          <w:rFonts w:ascii="Calibri" w:hAnsi="Calibri" w:cs="Calibri"/>
          <w:color w:val="000000"/>
          <w:sz w:val="18"/>
          <w:szCs w:val="18"/>
        </w:rPr>
        <w:t xml:space="preserve">             </w:t>
      </w:r>
      <w:r w:rsidR="000F46A7">
        <w:rPr>
          <w:rFonts w:ascii="Calibri" w:hAnsi="Calibri" w:cs="Calibri"/>
          <w:color w:val="000000"/>
          <w:sz w:val="18"/>
          <w:szCs w:val="18"/>
        </w:rPr>
        <w:t xml:space="preserve"> 0</w:t>
      </w:r>
      <w:r w:rsidR="00DF6F1E">
        <w:rPr>
          <w:rFonts w:ascii="Calibri" w:hAnsi="Calibri" w:cs="Calibri"/>
          <w:color w:val="000000"/>
          <w:sz w:val="18"/>
          <w:szCs w:val="18"/>
        </w:rPr>
        <w:t>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1.2.2. Analize koje se izrađuju prema potrebi sustava za obavljanje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</w:t>
      </w:r>
      <w:r w:rsidR="000F46A7">
        <w:rPr>
          <w:rFonts w:ascii="Calibri" w:hAnsi="Calibri" w:cs="Calibri"/>
          <w:color w:val="000000"/>
          <w:sz w:val="18"/>
          <w:szCs w:val="18"/>
        </w:rPr>
        <w:tab/>
      </w:r>
      <w:r w:rsidR="00723BA6">
        <w:rPr>
          <w:rFonts w:ascii="Calibri" w:hAnsi="Calibri" w:cs="Calibri"/>
          <w:color w:val="000000"/>
          <w:sz w:val="18"/>
          <w:szCs w:val="18"/>
        </w:rPr>
        <w:t xml:space="preserve">  0,00</w:t>
      </w:r>
      <w:r w:rsidR="000F46A7">
        <w:rPr>
          <w:rFonts w:ascii="Calibri" w:hAnsi="Calibri" w:cs="Calibri"/>
          <w:color w:val="000000"/>
          <w:sz w:val="18"/>
          <w:szCs w:val="18"/>
        </w:rPr>
        <w:tab/>
        <w:t xml:space="preserve">           0</w:t>
      </w:r>
      <w:r w:rsidR="00DF6F1E">
        <w:rPr>
          <w:rFonts w:ascii="Calibri" w:hAnsi="Calibri" w:cs="Calibri"/>
          <w:color w:val="000000"/>
          <w:sz w:val="18"/>
          <w:szCs w:val="18"/>
        </w:rPr>
        <w:t>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raznih zadaća i aktivnosti</w:t>
      </w:r>
      <w:r w:rsidR="00EB138F">
        <w:rPr>
          <w:rFonts w:ascii="Calibri" w:hAnsi="Calibri" w:cs="Calibri"/>
          <w:color w:val="000000"/>
          <w:sz w:val="18"/>
          <w:szCs w:val="18"/>
        </w:rPr>
        <w:tab/>
      </w:r>
      <w:r w:rsidR="00EB138F">
        <w:rPr>
          <w:rFonts w:ascii="Calibri" w:hAnsi="Calibri" w:cs="Calibri"/>
          <w:color w:val="000000"/>
          <w:sz w:val="18"/>
          <w:szCs w:val="18"/>
        </w:rPr>
        <w:tab/>
      </w:r>
      <w:r w:rsidR="00EB138F">
        <w:rPr>
          <w:rFonts w:ascii="Calibri" w:hAnsi="Calibri" w:cs="Calibri"/>
          <w:color w:val="000000"/>
          <w:sz w:val="18"/>
          <w:szCs w:val="18"/>
        </w:rPr>
        <w:tab/>
      </w:r>
      <w:r w:rsidR="00EB138F">
        <w:rPr>
          <w:rFonts w:ascii="Calibri" w:hAnsi="Calibri" w:cs="Calibri"/>
          <w:color w:val="000000"/>
          <w:sz w:val="18"/>
          <w:szCs w:val="18"/>
        </w:rPr>
        <w:tab/>
      </w:r>
      <w:r w:rsidR="00EB138F">
        <w:rPr>
          <w:rFonts w:ascii="Calibri" w:hAnsi="Calibri" w:cs="Calibri"/>
          <w:color w:val="000000"/>
          <w:sz w:val="18"/>
          <w:szCs w:val="18"/>
        </w:rPr>
        <w:tab/>
      </w:r>
      <w:r w:rsidR="00EB138F">
        <w:rPr>
          <w:rFonts w:ascii="Calibri" w:hAnsi="Calibri" w:cs="Calibri"/>
          <w:color w:val="000000"/>
          <w:sz w:val="18"/>
          <w:szCs w:val="18"/>
        </w:rPr>
        <w:tab/>
      </w:r>
      <w:r w:rsidR="00EB138F">
        <w:rPr>
          <w:rFonts w:ascii="Calibri" w:hAnsi="Calibri" w:cs="Calibri"/>
          <w:color w:val="000000"/>
          <w:sz w:val="18"/>
          <w:szCs w:val="18"/>
        </w:rPr>
        <w:tab/>
        <w:t xml:space="preserve">        </w:t>
      </w:r>
      <w:r w:rsidR="000F46A7">
        <w:rPr>
          <w:rFonts w:ascii="Calibri" w:hAnsi="Calibri" w:cs="Calibri"/>
          <w:color w:val="000000"/>
          <w:sz w:val="18"/>
          <w:szCs w:val="18"/>
        </w:rPr>
        <w:tab/>
      </w:r>
      <w:r w:rsidR="00723BA6">
        <w:rPr>
          <w:rFonts w:ascii="Calibri" w:hAnsi="Calibri" w:cs="Calibri"/>
          <w:color w:val="000000"/>
          <w:sz w:val="18"/>
          <w:szCs w:val="18"/>
        </w:rPr>
        <w:t xml:space="preserve"> 0,00</w:t>
      </w:r>
      <w:r w:rsidR="000F46A7">
        <w:rPr>
          <w:rFonts w:ascii="Calibri" w:hAnsi="Calibri" w:cs="Calibri"/>
          <w:color w:val="000000"/>
          <w:sz w:val="18"/>
          <w:szCs w:val="18"/>
        </w:rPr>
        <w:tab/>
        <w:t xml:space="preserve">           0</w:t>
      </w:r>
      <w:r w:rsidR="00DF6F1E">
        <w:rPr>
          <w:rFonts w:ascii="Calibri" w:hAnsi="Calibri" w:cs="Calibri"/>
          <w:color w:val="000000"/>
          <w:sz w:val="18"/>
          <w:szCs w:val="18"/>
        </w:rPr>
        <w:t>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1.3. Mjerenje učinkovitosti promotivnih aktivnosti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</w:t>
      </w:r>
      <w:r w:rsidR="00E91D61">
        <w:rPr>
          <w:rFonts w:ascii="Calibri" w:hAnsi="Calibri" w:cs="Calibri"/>
          <w:color w:val="000000"/>
          <w:sz w:val="18"/>
          <w:szCs w:val="18"/>
        </w:rPr>
        <w:t>53.000,00</w:t>
      </w:r>
      <w:r w:rsidR="000F46A7">
        <w:rPr>
          <w:rFonts w:ascii="Calibri" w:hAnsi="Calibri" w:cs="Calibri"/>
          <w:color w:val="000000"/>
          <w:sz w:val="18"/>
          <w:szCs w:val="18"/>
        </w:rPr>
        <w:t xml:space="preserve">                    0,64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1.3.1.</w:t>
      </w:r>
      <w:r w:rsidR="008F540F" w:rsidRPr="008F540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8F540F">
        <w:rPr>
          <w:rFonts w:ascii="Calibri" w:hAnsi="Calibri" w:cs="Calibri"/>
          <w:color w:val="000000"/>
          <w:sz w:val="18"/>
          <w:szCs w:val="18"/>
        </w:rPr>
        <w:t>Razne ankete koje se provode ispitivanjem javnog mnijenja i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</w:t>
      </w:r>
      <w:r w:rsidR="00DF6F1E">
        <w:rPr>
          <w:rFonts w:ascii="Calibri" w:hAnsi="Calibri" w:cs="Calibri"/>
          <w:color w:val="000000"/>
          <w:sz w:val="18"/>
          <w:szCs w:val="18"/>
        </w:rPr>
        <w:t xml:space="preserve">           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0</w:t>
      </w:r>
      <w:r w:rsidR="00DF6F1E">
        <w:rPr>
          <w:rFonts w:ascii="Calibri" w:hAnsi="Calibri" w:cs="Calibri"/>
          <w:color w:val="000000"/>
          <w:sz w:val="18"/>
          <w:szCs w:val="18"/>
        </w:rPr>
        <w:t>,00</w:t>
      </w:r>
      <w:r w:rsidR="00DF6F1E">
        <w:rPr>
          <w:rFonts w:ascii="Calibri" w:hAnsi="Calibri" w:cs="Calibri"/>
          <w:color w:val="000000"/>
          <w:sz w:val="18"/>
          <w:szCs w:val="18"/>
        </w:rPr>
        <w:tab/>
        <w:t xml:space="preserve">           0,00           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povratne informacije o ulaganjima Zajednice na svim razinama</w:t>
      </w:r>
      <w:r w:rsidR="008F540F" w:rsidRPr="008F540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8F540F">
        <w:rPr>
          <w:rFonts w:ascii="Calibri" w:hAnsi="Calibri" w:cs="Calibri"/>
          <w:color w:val="000000"/>
          <w:sz w:val="18"/>
          <w:szCs w:val="18"/>
        </w:rPr>
        <w:t>promocije</w:t>
      </w:r>
      <w:r w:rsidR="00723BA6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0,00                    0,00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 RAZVOJ TURISTIČKOG PROIZVODA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              </w:t>
      </w:r>
      <w:r w:rsidR="00435FDB">
        <w:rPr>
          <w:rFonts w:ascii="Calibri" w:hAnsi="Calibri" w:cs="Calibri"/>
          <w:b/>
          <w:color w:val="000000"/>
          <w:sz w:val="18"/>
          <w:szCs w:val="18"/>
        </w:rPr>
        <w:t>3.342</w:t>
      </w:r>
      <w:r w:rsidR="001D7BEC" w:rsidRPr="001D7BEC">
        <w:rPr>
          <w:rFonts w:ascii="Calibri" w:hAnsi="Calibri" w:cs="Calibri"/>
          <w:b/>
          <w:color w:val="000000"/>
          <w:sz w:val="18"/>
          <w:szCs w:val="18"/>
        </w:rPr>
        <w:t>.000,00</w:t>
      </w:r>
      <w:r w:rsidR="00E921A3">
        <w:rPr>
          <w:rFonts w:ascii="Calibri" w:hAnsi="Calibri" w:cs="Calibri"/>
          <w:b/>
          <w:color w:val="000000"/>
          <w:sz w:val="18"/>
          <w:szCs w:val="18"/>
        </w:rPr>
        <w:t xml:space="preserve">               </w:t>
      </w:r>
      <w:r w:rsidR="00D20CCC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E921A3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0F46A7">
        <w:rPr>
          <w:rFonts w:ascii="Calibri" w:hAnsi="Calibri" w:cs="Calibri"/>
          <w:b/>
          <w:color w:val="000000"/>
          <w:sz w:val="18"/>
          <w:szCs w:val="18"/>
        </w:rPr>
        <w:t>39,90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2.1. Identifikacija i vrednovanje resursa te strukturiranje turističkih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</w:t>
      </w:r>
      <w:r w:rsidR="00EB138F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435FDB">
        <w:rPr>
          <w:rFonts w:ascii="Calibri" w:hAnsi="Calibri" w:cs="Calibri"/>
          <w:b/>
          <w:color w:val="000000"/>
          <w:sz w:val="18"/>
          <w:szCs w:val="18"/>
        </w:rPr>
        <w:t>8</w:t>
      </w:r>
      <w:r w:rsidR="001D7BEC" w:rsidRPr="001D7BEC">
        <w:rPr>
          <w:rFonts w:ascii="Calibri" w:hAnsi="Calibri" w:cs="Calibri"/>
          <w:b/>
          <w:color w:val="000000"/>
          <w:sz w:val="18"/>
          <w:szCs w:val="18"/>
        </w:rPr>
        <w:t>.000,00</w:t>
      </w:r>
      <w:r w:rsidR="00E921A3">
        <w:rPr>
          <w:rFonts w:ascii="Calibri" w:hAnsi="Calibri" w:cs="Calibri"/>
          <w:b/>
          <w:color w:val="000000"/>
          <w:sz w:val="18"/>
          <w:szCs w:val="18"/>
        </w:rPr>
        <w:t xml:space="preserve">                 </w:t>
      </w:r>
      <w:r w:rsidR="00D20CCC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E921A3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B67A26">
        <w:rPr>
          <w:rFonts w:ascii="Calibri" w:hAnsi="Calibri" w:cs="Calibri"/>
          <w:b/>
          <w:color w:val="000000"/>
          <w:sz w:val="18"/>
          <w:szCs w:val="18"/>
        </w:rPr>
        <w:t>0,10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2.1.1. Selekcija ključnih atributa, poruka i identificiranje potencijalnih</w:t>
      </w:r>
      <w:r w:rsidR="00EB138F">
        <w:rPr>
          <w:rFonts w:ascii="Calibri" w:hAnsi="Calibri" w:cs="Calibri"/>
          <w:color w:val="000000"/>
          <w:sz w:val="18"/>
          <w:szCs w:val="18"/>
        </w:rPr>
        <w:tab/>
      </w:r>
      <w:r w:rsidR="00EB138F">
        <w:rPr>
          <w:rFonts w:ascii="Calibri" w:hAnsi="Calibri" w:cs="Calibri"/>
          <w:color w:val="000000"/>
          <w:sz w:val="18"/>
          <w:szCs w:val="18"/>
        </w:rPr>
        <w:tab/>
        <w:t xml:space="preserve">                  </w:t>
      </w:r>
      <w:r w:rsidR="00D20CCC">
        <w:rPr>
          <w:rFonts w:ascii="Calibri" w:hAnsi="Calibri" w:cs="Calibri"/>
          <w:color w:val="000000"/>
          <w:sz w:val="18"/>
          <w:szCs w:val="18"/>
        </w:rPr>
        <w:t>0,00                    0,00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ciljanih skupina kojima se turistički proizvod komunicira</w:t>
      </w:r>
      <w:r w:rsidR="008B60D0">
        <w:rPr>
          <w:rFonts w:ascii="Calibri" w:hAnsi="Calibri" w:cs="Calibri"/>
          <w:color w:val="000000"/>
          <w:sz w:val="18"/>
          <w:szCs w:val="18"/>
        </w:rPr>
        <w:tab/>
      </w:r>
      <w:r w:rsidR="008B60D0">
        <w:rPr>
          <w:rFonts w:ascii="Calibri" w:hAnsi="Calibri" w:cs="Calibri"/>
          <w:color w:val="000000"/>
          <w:sz w:val="18"/>
          <w:szCs w:val="18"/>
        </w:rPr>
        <w:tab/>
      </w:r>
      <w:r w:rsidR="008B60D0">
        <w:rPr>
          <w:rFonts w:ascii="Calibri" w:hAnsi="Calibri" w:cs="Calibri"/>
          <w:color w:val="000000"/>
          <w:sz w:val="18"/>
          <w:szCs w:val="18"/>
        </w:rPr>
        <w:tab/>
      </w:r>
      <w:r w:rsidR="008B60D0">
        <w:rPr>
          <w:rFonts w:ascii="Calibri" w:hAnsi="Calibri" w:cs="Calibri"/>
          <w:color w:val="000000"/>
          <w:sz w:val="18"/>
          <w:szCs w:val="18"/>
        </w:rPr>
        <w:tab/>
      </w:r>
      <w:r w:rsidR="008B60D0">
        <w:rPr>
          <w:rFonts w:ascii="Calibri" w:hAnsi="Calibri" w:cs="Calibri"/>
          <w:color w:val="000000"/>
          <w:sz w:val="18"/>
          <w:szCs w:val="18"/>
        </w:rPr>
        <w:tab/>
      </w:r>
      <w:r w:rsidR="00D20CCC">
        <w:rPr>
          <w:rFonts w:ascii="Calibri" w:hAnsi="Calibri" w:cs="Calibri"/>
          <w:color w:val="000000"/>
          <w:sz w:val="18"/>
          <w:szCs w:val="18"/>
        </w:rPr>
        <w:t>0,00                     0,00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2.1.2. Razvojne aktivnosti vezane uz povezivanje elemenata ponude u</w:t>
      </w:r>
      <w:r w:rsidR="00D20CC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0,00                     0,00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pakete i proizvode</w:t>
      </w:r>
      <w:r w:rsidR="002D23EA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</w:t>
      </w:r>
      <w:r w:rsidR="00D20CCC">
        <w:rPr>
          <w:rFonts w:ascii="Calibri" w:hAnsi="Calibri" w:cs="Calibri"/>
          <w:color w:val="000000"/>
          <w:sz w:val="18"/>
          <w:szCs w:val="18"/>
        </w:rPr>
        <w:t xml:space="preserve">                         </w:t>
      </w:r>
      <w:r w:rsidR="000F46A7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435FDB">
        <w:rPr>
          <w:rFonts w:ascii="Calibri" w:hAnsi="Calibri" w:cs="Calibri"/>
          <w:color w:val="000000"/>
          <w:sz w:val="18"/>
          <w:szCs w:val="18"/>
        </w:rPr>
        <w:t>8</w:t>
      </w:r>
      <w:r w:rsidR="002D23EA">
        <w:rPr>
          <w:rFonts w:ascii="Calibri" w:hAnsi="Calibri" w:cs="Calibri"/>
          <w:color w:val="000000"/>
          <w:sz w:val="18"/>
          <w:szCs w:val="18"/>
        </w:rPr>
        <w:t>.000,00</w:t>
      </w:r>
      <w:r w:rsidR="000F46A7">
        <w:rPr>
          <w:rFonts w:ascii="Calibri" w:hAnsi="Calibri" w:cs="Calibri"/>
          <w:color w:val="000000"/>
          <w:sz w:val="18"/>
          <w:szCs w:val="18"/>
        </w:rPr>
        <w:t xml:space="preserve">             </w:t>
      </w:r>
      <w:r w:rsidR="00D20CCC">
        <w:rPr>
          <w:rFonts w:ascii="Calibri" w:hAnsi="Calibri" w:cs="Calibri"/>
          <w:color w:val="000000"/>
          <w:sz w:val="18"/>
          <w:szCs w:val="18"/>
        </w:rPr>
        <w:t xml:space="preserve">    </w:t>
      </w:r>
      <w:r w:rsidR="000F46A7">
        <w:rPr>
          <w:rFonts w:ascii="Calibri" w:hAnsi="Calibri" w:cs="Calibri"/>
          <w:color w:val="000000"/>
          <w:sz w:val="18"/>
          <w:szCs w:val="18"/>
        </w:rPr>
        <w:t xml:space="preserve">   </w:t>
      </w:r>
      <w:r w:rsidR="00E921A3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0F46A7">
        <w:rPr>
          <w:rFonts w:ascii="Calibri" w:hAnsi="Calibri" w:cs="Calibri"/>
          <w:color w:val="000000"/>
          <w:sz w:val="18"/>
          <w:szCs w:val="18"/>
        </w:rPr>
        <w:t>0,</w:t>
      </w:r>
      <w:r w:rsidR="00B67A26">
        <w:rPr>
          <w:rFonts w:ascii="Calibri" w:hAnsi="Calibri" w:cs="Calibri"/>
          <w:color w:val="000000"/>
          <w:sz w:val="18"/>
          <w:szCs w:val="18"/>
        </w:rPr>
        <w:t>10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2.1.3. Razvoj događanja u destinaciji</w:t>
      </w:r>
      <w:r w:rsidR="002D7118">
        <w:rPr>
          <w:rFonts w:ascii="Calibri" w:hAnsi="Calibri" w:cs="Calibri"/>
          <w:color w:val="000000"/>
          <w:sz w:val="18"/>
          <w:szCs w:val="18"/>
        </w:rPr>
        <w:t xml:space="preserve"> i drugih motiva dolaska </w:t>
      </w:r>
      <w:r>
        <w:rPr>
          <w:rFonts w:ascii="Calibri" w:hAnsi="Calibri" w:cs="Calibri"/>
          <w:color w:val="000000"/>
          <w:sz w:val="18"/>
          <w:szCs w:val="18"/>
        </w:rPr>
        <w:t xml:space="preserve"> za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individualne i grupne goste</w:t>
      </w:r>
      <w:r w:rsidR="00D20CC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0,00                     0,00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2.1.4. Razvoj ostalih elemenata turističke ponude s fokusom na</w:t>
      </w:r>
      <w:r w:rsidR="00D20CCC">
        <w:rPr>
          <w:rFonts w:ascii="Calibri" w:hAnsi="Calibri" w:cs="Calibri"/>
          <w:color w:val="000000"/>
          <w:sz w:val="18"/>
          <w:szCs w:val="18"/>
        </w:rPr>
        <w:t xml:space="preserve">            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cjelogodiš</w:t>
      </w:r>
      <w:r w:rsidR="002D7118">
        <w:rPr>
          <w:rFonts w:ascii="Calibri" w:hAnsi="Calibri" w:cs="Calibri"/>
          <w:color w:val="000000"/>
          <w:sz w:val="18"/>
          <w:szCs w:val="18"/>
        </w:rPr>
        <w:t>nju ponudu</w:t>
      </w:r>
      <w:r w:rsidR="00D20CC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0,00                     0,00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2.2. Sustavi označavanja kvalitete turističkog proizvoda 0.00 0%</w:t>
      </w:r>
      <w:r w:rsidR="00D20CC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0,00                     0,00</w:t>
      </w:r>
    </w:p>
    <w:p w:rsidR="008238D3" w:rsidRDefault="008F540F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2.2.1.</w:t>
      </w:r>
      <w:r w:rsidR="008238D3">
        <w:rPr>
          <w:rFonts w:ascii="Calibri" w:hAnsi="Calibri" w:cs="Calibri"/>
          <w:color w:val="000000"/>
          <w:sz w:val="18"/>
          <w:szCs w:val="18"/>
        </w:rPr>
        <w:t>Označavanje kvalitete obiteljskog smještaja i dodjela oznaka</w:t>
      </w:r>
      <w:r w:rsidR="00D20CC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kvalitete u koordinaciji s Turističkom zajednicom Zadarske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županije</w:t>
      </w:r>
      <w:r w:rsidR="00D20CC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0,00                      0,00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2.2.2. Suradnja s renomiranim pružateljima usluga označavanja</w:t>
      </w:r>
    </w:p>
    <w:p w:rsidR="008238D3" w:rsidRDefault="00D20CCC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K</w:t>
      </w:r>
      <w:r w:rsidR="008238D3">
        <w:rPr>
          <w:rFonts w:ascii="Calibri" w:hAnsi="Calibri" w:cs="Calibri"/>
          <w:color w:val="000000"/>
          <w:sz w:val="18"/>
          <w:szCs w:val="18"/>
        </w:rPr>
        <w:t>valitete</w:t>
      </w:r>
      <w:r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0,00                     0,00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2.2.3. Suradnja s predstavnicima turističke ponude po proizvodima radi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podizanja</w:t>
      </w:r>
      <w:r w:rsidR="002D7118">
        <w:rPr>
          <w:rFonts w:ascii="Calibri" w:hAnsi="Calibri" w:cs="Calibri"/>
          <w:color w:val="000000"/>
          <w:sz w:val="18"/>
          <w:szCs w:val="18"/>
        </w:rPr>
        <w:t xml:space="preserve"> kvalitete ponude u</w:t>
      </w:r>
    </w:p>
    <w:p w:rsidR="008238D3" w:rsidRDefault="008238D3" w:rsidP="00DF6F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2.3. Podrška razvoju turističkih događ</w:t>
      </w:r>
      <w:r w:rsidR="002D7118">
        <w:rPr>
          <w:rFonts w:ascii="Calibri" w:hAnsi="Calibri" w:cs="Calibri"/>
          <w:color w:val="000000"/>
          <w:sz w:val="18"/>
          <w:szCs w:val="18"/>
        </w:rPr>
        <w:t xml:space="preserve">anja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</w:t>
      </w:r>
      <w:r w:rsidR="001D7BEC" w:rsidRPr="001D7BEC">
        <w:rPr>
          <w:rFonts w:ascii="Calibri" w:hAnsi="Calibri" w:cs="Calibri"/>
          <w:b/>
          <w:color w:val="000000"/>
          <w:sz w:val="18"/>
          <w:szCs w:val="18"/>
        </w:rPr>
        <w:t>3.334.000,00</w:t>
      </w:r>
      <w:r w:rsidR="00E921A3">
        <w:rPr>
          <w:rFonts w:ascii="Calibri" w:hAnsi="Calibri" w:cs="Calibri"/>
          <w:b/>
          <w:color w:val="000000"/>
          <w:sz w:val="18"/>
          <w:szCs w:val="18"/>
        </w:rPr>
        <w:t xml:space="preserve">            </w:t>
      </w:r>
      <w:r w:rsidR="00D20CCC">
        <w:rPr>
          <w:rFonts w:ascii="Calibri" w:hAnsi="Calibri" w:cs="Calibri"/>
          <w:b/>
          <w:color w:val="000000"/>
          <w:sz w:val="18"/>
          <w:szCs w:val="18"/>
        </w:rPr>
        <w:t xml:space="preserve">        </w:t>
      </w:r>
      <w:r w:rsidR="00E921A3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B67A26">
        <w:rPr>
          <w:rFonts w:ascii="Calibri" w:hAnsi="Calibri" w:cs="Calibri"/>
          <w:b/>
          <w:color w:val="000000"/>
          <w:sz w:val="18"/>
          <w:szCs w:val="18"/>
        </w:rPr>
        <w:t>39,80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2.3.1. Organizacija i suorganizacija događanja, kulturno-zabavnih,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sportskih i osta</w:t>
      </w:r>
      <w:r w:rsidR="002D7118">
        <w:rPr>
          <w:rFonts w:ascii="Calibri" w:hAnsi="Calibri" w:cs="Calibri"/>
          <w:color w:val="000000"/>
          <w:sz w:val="18"/>
          <w:szCs w:val="18"/>
        </w:rPr>
        <w:t xml:space="preserve">lih manifestacija </w:t>
      </w:r>
      <w:r w:rsidR="00121433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3.190.000,00</w:t>
      </w:r>
      <w:r w:rsidR="00E921A3">
        <w:rPr>
          <w:rFonts w:ascii="Calibri" w:hAnsi="Calibri" w:cs="Calibri"/>
          <w:color w:val="000000"/>
          <w:sz w:val="18"/>
          <w:szCs w:val="18"/>
        </w:rPr>
        <w:t xml:space="preserve">            </w:t>
      </w:r>
      <w:r w:rsidR="00D20CCC">
        <w:rPr>
          <w:rFonts w:ascii="Calibri" w:hAnsi="Calibri" w:cs="Calibri"/>
          <w:color w:val="000000"/>
          <w:sz w:val="18"/>
          <w:szCs w:val="18"/>
        </w:rPr>
        <w:t xml:space="preserve">        </w:t>
      </w:r>
      <w:r w:rsidR="00E921A3">
        <w:rPr>
          <w:rFonts w:ascii="Calibri" w:hAnsi="Calibri" w:cs="Calibri"/>
          <w:color w:val="000000"/>
          <w:sz w:val="18"/>
          <w:szCs w:val="18"/>
        </w:rPr>
        <w:t xml:space="preserve">   </w:t>
      </w:r>
      <w:r w:rsidR="002A1951">
        <w:rPr>
          <w:rFonts w:ascii="Calibri" w:hAnsi="Calibri" w:cs="Calibri"/>
          <w:color w:val="000000"/>
          <w:sz w:val="18"/>
          <w:szCs w:val="18"/>
        </w:rPr>
        <w:t>38</w:t>
      </w:r>
      <w:r w:rsidR="00E921A3">
        <w:rPr>
          <w:rFonts w:ascii="Calibri" w:hAnsi="Calibri" w:cs="Calibri"/>
          <w:color w:val="000000"/>
          <w:sz w:val="18"/>
          <w:szCs w:val="18"/>
        </w:rPr>
        <w:t>,09</w:t>
      </w:r>
    </w:p>
    <w:p w:rsidR="008238D3" w:rsidRDefault="008F540F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787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2.3.2.</w:t>
      </w:r>
      <w:r w:rsidR="008238D3">
        <w:rPr>
          <w:rFonts w:ascii="Calibri" w:hAnsi="Calibri" w:cs="Calibri"/>
          <w:color w:val="000000"/>
          <w:sz w:val="18"/>
          <w:szCs w:val="18"/>
        </w:rPr>
        <w:t>Sufinanciranje manifestacija u organizaciji drugih subjekata koje</w:t>
      </w:r>
      <w:r w:rsidR="000F7A74">
        <w:rPr>
          <w:rFonts w:ascii="Calibri" w:hAnsi="Calibri" w:cs="Calibri"/>
          <w:color w:val="000000"/>
          <w:sz w:val="18"/>
          <w:szCs w:val="18"/>
        </w:rPr>
        <w:t xml:space="preserve">                                    150.000,00</w:t>
      </w:r>
      <w:r w:rsidR="002A1951">
        <w:rPr>
          <w:rFonts w:ascii="Calibri" w:hAnsi="Calibri" w:cs="Calibri"/>
          <w:color w:val="000000"/>
          <w:sz w:val="18"/>
          <w:szCs w:val="18"/>
        </w:rPr>
        <w:tab/>
        <w:t xml:space="preserve"> </w:t>
      </w:r>
      <w:r w:rsidR="00D20CCC">
        <w:rPr>
          <w:rFonts w:ascii="Calibri" w:hAnsi="Calibri" w:cs="Calibri"/>
          <w:color w:val="000000"/>
          <w:sz w:val="18"/>
          <w:szCs w:val="18"/>
        </w:rPr>
        <w:t xml:space="preserve">          </w:t>
      </w:r>
      <w:r w:rsidR="00B67A26">
        <w:rPr>
          <w:rFonts w:ascii="Calibri" w:hAnsi="Calibri" w:cs="Calibri"/>
          <w:color w:val="000000"/>
          <w:sz w:val="18"/>
          <w:szCs w:val="18"/>
        </w:rPr>
        <w:t xml:space="preserve"> 1,71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su od značaja za razvoj, promociju i učinkovito turističko i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lastRenderedPageBreak/>
        <w:t>gospoda</w:t>
      </w:r>
      <w:r w:rsidR="002D7118">
        <w:rPr>
          <w:rFonts w:ascii="Calibri" w:hAnsi="Calibri" w:cs="Calibri"/>
          <w:color w:val="000000"/>
          <w:sz w:val="18"/>
          <w:szCs w:val="18"/>
        </w:rPr>
        <w:t>rsko pozicioniranje</w:t>
      </w:r>
      <w:r w:rsidR="001006C4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0,00                 0,00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2.4. Turistič</w:t>
      </w:r>
      <w:r w:rsidR="002D7118">
        <w:rPr>
          <w:rFonts w:ascii="Calibri" w:hAnsi="Calibri" w:cs="Calibri"/>
          <w:color w:val="000000"/>
          <w:sz w:val="18"/>
          <w:szCs w:val="18"/>
        </w:rPr>
        <w:t>ka infrastruktura</w:t>
      </w:r>
      <w:r w:rsidR="001006C4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0,00                 0,00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2.4.1. Upravljanje turističkom infrastrukturom danom na upravljanje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od strane jedinice lokalna ili regionalne samouprave</w:t>
      </w:r>
      <w:r w:rsidR="001006C4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0,00                0,00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2.5. Podrška turistič</w:t>
      </w:r>
      <w:r w:rsidR="002D7118">
        <w:rPr>
          <w:rFonts w:ascii="Calibri" w:hAnsi="Calibri" w:cs="Calibri"/>
          <w:color w:val="000000"/>
          <w:sz w:val="18"/>
          <w:szCs w:val="18"/>
        </w:rPr>
        <w:t>koj industriji</w:t>
      </w:r>
      <w:r w:rsidR="001006C4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0,00                0,00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2.5.1. Podrška subjektima u svrhu razvoja programa povezanih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neposredno s turističkim proizvodom</w:t>
      </w:r>
      <w:r w:rsidR="001006C4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0,00                0,00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2.5.2. Potpore za programe dionika u turističkoj aktivnosti na razini</w:t>
      </w:r>
    </w:p>
    <w:p w:rsidR="008238D3" w:rsidRDefault="001006C4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mjesta Vir</w:t>
      </w:r>
      <w:r w:rsidR="008238D3">
        <w:rPr>
          <w:rFonts w:ascii="Calibri" w:hAnsi="Calibri" w:cs="Calibri"/>
          <w:color w:val="000000"/>
          <w:sz w:val="18"/>
          <w:szCs w:val="18"/>
        </w:rPr>
        <w:t xml:space="preserve"> iz vlastitih sredstava</w:t>
      </w:r>
      <w:r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0,00                0,00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2.5.3. Potpore programima destinacijskih menadžment kompanija</w:t>
      </w:r>
      <w:r w:rsidR="001006C4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0,00                0,00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 KOMUNIKACIJA I OGLAŠAVANJE 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</w:t>
      </w:r>
      <w:r w:rsidR="001E1551">
        <w:rPr>
          <w:rFonts w:ascii="Calibri" w:hAnsi="Calibri" w:cs="Calibri"/>
          <w:b/>
          <w:color w:val="000000"/>
          <w:sz w:val="18"/>
          <w:szCs w:val="18"/>
        </w:rPr>
        <w:t>3.0</w:t>
      </w:r>
      <w:r w:rsidR="00530271">
        <w:rPr>
          <w:rFonts w:ascii="Calibri" w:hAnsi="Calibri" w:cs="Calibri"/>
          <w:b/>
          <w:color w:val="000000"/>
          <w:sz w:val="18"/>
          <w:szCs w:val="18"/>
        </w:rPr>
        <w:t>20.000</w:t>
      </w:r>
      <w:r w:rsidR="00FB1E03" w:rsidRPr="00FB1E03">
        <w:rPr>
          <w:rFonts w:ascii="Calibri" w:hAnsi="Calibri" w:cs="Calibri"/>
          <w:b/>
          <w:color w:val="000000"/>
          <w:sz w:val="18"/>
          <w:szCs w:val="18"/>
        </w:rPr>
        <w:t>,00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            </w:t>
      </w:r>
      <w:r w:rsidR="00986C41">
        <w:rPr>
          <w:rFonts w:ascii="Calibri" w:hAnsi="Calibri" w:cs="Calibri"/>
          <w:color w:val="000000"/>
          <w:sz w:val="18"/>
          <w:szCs w:val="18"/>
        </w:rPr>
        <w:t xml:space="preserve">   </w:t>
      </w:r>
      <w:r w:rsidR="009A5FEB">
        <w:rPr>
          <w:rFonts w:ascii="Calibri" w:hAnsi="Calibri" w:cs="Calibri"/>
          <w:b/>
          <w:color w:val="000000"/>
          <w:sz w:val="18"/>
          <w:szCs w:val="18"/>
        </w:rPr>
        <w:t>36,07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3.1. Sajmovi, posebne prezentacije i poslovne radionice 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                         </w:t>
      </w:r>
      <w:r w:rsidR="002D7118">
        <w:rPr>
          <w:rFonts w:ascii="Calibri" w:hAnsi="Calibri" w:cs="Calibri"/>
          <w:color w:val="000000"/>
          <w:sz w:val="18"/>
          <w:szCs w:val="18"/>
        </w:rPr>
        <w:t xml:space="preserve">                                    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E91D61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E91D61" w:rsidRPr="00E91D61">
        <w:rPr>
          <w:rFonts w:ascii="Calibri" w:hAnsi="Calibri" w:cs="Calibri"/>
          <w:b/>
          <w:color w:val="000000"/>
          <w:sz w:val="18"/>
          <w:szCs w:val="18"/>
        </w:rPr>
        <w:t>500.000,00</w:t>
      </w:r>
      <w:r w:rsidR="002A1951">
        <w:rPr>
          <w:rFonts w:ascii="Calibri" w:hAnsi="Calibri" w:cs="Calibri"/>
          <w:b/>
          <w:color w:val="000000"/>
          <w:sz w:val="18"/>
          <w:szCs w:val="18"/>
        </w:rPr>
        <w:tab/>
        <w:t xml:space="preserve">          5,97</w:t>
      </w:r>
    </w:p>
    <w:p w:rsidR="008238D3" w:rsidRDefault="008F540F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3.1.1.</w:t>
      </w:r>
      <w:r w:rsidR="008238D3">
        <w:rPr>
          <w:rFonts w:ascii="Calibri" w:hAnsi="Calibri" w:cs="Calibri"/>
          <w:color w:val="000000"/>
          <w:sz w:val="18"/>
          <w:szCs w:val="18"/>
        </w:rPr>
        <w:t>Nastupi na sajmovima u koordinaciji s Turističkom zajednicom</w:t>
      </w:r>
      <w:r w:rsidR="00E91D61">
        <w:rPr>
          <w:rFonts w:ascii="Calibri" w:hAnsi="Calibri" w:cs="Calibri"/>
          <w:color w:val="000000"/>
          <w:sz w:val="18"/>
          <w:szCs w:val="18"/>
        </w:rPr>
        <w:tab/>
      </w:r>
      <w:r w:rsidR="00E91D61">
        <w:rPr>
          <w:rFonts w:ascii="Calibri" w:hAnsi="Calibri" w:cs="Calibri"/>
          <w:color w:val="000000"/>
          <w:sz w:val="18"/>
          <w:szCs w:val="18"/>
        </w:rPr>
        <w:tab/>
      </w:r>
      <w:r w:rsidR="00E91D61">
        <w:rPr>
          <w:rFonts w:ascii="Calibri" w:hAnsi="Calibri" w:cs="Calibri"/>
          <w:color w:val="000000"/>
          <w:sz w:val="18"/>
          <w:szCs w:val="18"/>
        </w:rPr>
        <w:tab/>
        <w:t xml:space="preserve">        500.000,00</w:t>
      </w:r>
      <w:r w:rsidR="002A1951">
        <w:rPr>
          <w:rFonts w:ascii="Calibri" w:hAnsi="Calibri" w:cs="Calibri"/>
          <w:color w:val="000000"/>
          <w:sz w:val="18"/>
          <w:szCs w:val="18"/>
        </w:rPr>
        <w:tab/>
        <w:t xml:space="preserve">          5,97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Zadarske županije temeljem programa rada Turističke zajednice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Zadarske županije</w:t>
      </w:r>
      <w:r w:rsidR="001006C4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0,00               0,00</w:t>
      </w:r>
    </w:p>
    <w:p w:rsidR="008238D3" w:rsidRDefault="008F540F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3.1.2.</w:t>
      </w:r>
      <w:r w:rsidR="008238D3">
        <w:rPr>
          <w:rFonts w:ascii="Calibri" w:hAnsi="Calibri" w:cs="Calibri"/>
          <w:color w:val="000000"/>
          <w:sz w:val="18"/>
          <w:szCs w:val="18"/>
        </w:rPr>
        <w:t>Posebne prezentacije turističke ponude destinacije u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koordinaciji s Turističkom zajednicom Zadarske županije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temeljem programa rada Turističke zajednice Zadarske županije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0,00               0,00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3.2. Suradnja s organizatorima putovanja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0,00               0,00</w:t>
      </w:r>
    </w:p>
    <w:p w:rsidR="008238D3" w:rsidRDefault="008F540F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3.2.1.</w:t>
      </w:r>
      <w:r w:rsidR="008238D3">
        <w:rPr>
          <w:rFonts w:ascii="Calibri" w:hAnsi="Calibri" w:cs="Calibri"/>
          <w:color w:val="000000"/>
          <w:sz w:val="18"/>
          <w:szCs w:val="18"/>
        </w:rPr>
        <w:t>Pružanje podrške u organizaciji studijskih putovanja novinara,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predstavnika organizatora putovanja i agenata u suradnji s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Turističkom zajednicom Zadarske županije i Hrvatskom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turističkom zajednicom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0,00                0,00</w:t>
      </w:r>
    </w:p>
    <w:p w:rsidR="008238D3" w:rsidRPr="00C24010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3.3. Kreiranje promotivnog materijala 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</w:t>
      </w:r>
      <w:r w:rsidR="00121433">
        <w:rPr>
          <w:rFonts w:ascii="Calibri" w:hAnsi="Calibri" w:cs="Calibri"/>
          <w:color w:val="000000"/>
          <w:sz w:val="18"/>
          <w:szCs w:val="18"/>
        </w:rPr>
        <w:t xml:space="preserve">                  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          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</w:t>
      </w:r>
      <w:r w:rsidR="001D7BEC" w:rsidRPr="00FB1E03">
        <w:rPr>
          <w:rFonts w:ascii="Calibri" w:hAnsi="Calibri" w:cs="Calibri"/>
          <w:b/>
          <w:color w:val="000000"/>
          <w:sz w:val="18"/>
          <w:szCs w:val="18"/>
        </w:rPr>
        <w:t>57</w:t>
      </w:r>
      <w:r w:rsidR="00121433" w:rsidRPr="00FB1E03">
        <w:rPr>
          <w:rFonts w:ascii="Calibri" w:hAnsi="Calibri" w:cs="Calibri"/>
          <w:b/>
          <w:color w:val="000000"/>
          <w:sz w:val="18"/>
          <w:szCs w:val="18"/>
        </w:rPr>
        <w:t>0.000,00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     </w:t>
      </w:r>
      <w:r w:rsidR="002A1951" w:rsidRPr="00B67A26">
        <w:rPr>
          <w:rFonts w:ascii="Calibri" w:hAnsi="Calibri" w:cs="Calibri"/>
          <w:b/>
          <w:color w:val="000000"/>
          <w:sz w:val="18"/>
          <w:szCs w:val="18"/>
        </w:rPr>
        <w:t>6,80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3.3.1. Izrada i distribucija informativnih materijala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             </w:t>
      </w:r>
      <w:r w:rsidR="00FB1E03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</w:t>
      </w:r>
      <w:r w:rsidR="00FB1E03">
        <w:rPr>
          <w:rFonts w:ascii="Calibri" w:hAnsi="Calibri" w:cs="Calibri"/>
          <w:color w:val="000000"/>
          <w:sz w:val="18"/>
          <w:szCs w:val="18"/>
        </w:rPr>
        <w:t xml:space="preserve">      570.000,00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            </w:t>
      </w:r>
      <w:r w:rsidR="00E921A3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2A1951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E921A3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2A1951">
        <w:rPr>
          <w:rFonts w:ascii="Calibri" w:hAnsi="Calibri" w:cs="Calibri"/>
          <w:color w:val="000000"/>
          <w:sz w:val="18"/>
          <w:szCs w:val="18"/>
        </w:rPr>
        <w:t>6,80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3.3.2. Stvaranje, održavanje i redovito kreiranje sadržaja na mrežnim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stranicama i društvenim mrežama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0,00                0,00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3.4. In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ternetske stranice </w:t>
      </w:r>
      <w:r w:rsidR="002A3B64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</w:t>
      </w:r>
      <w:r w:rsidR="00E91D61">
        <w:rPr>
          <w:rFonts w:ascii="Calibri" w:hAnsi="Calibri" w:cs="Calibri"/>
          <w:color w:val="000000"/>
          <w:sz w:val="18"/>
          <w:szCs w:val="18"/>
        </w:rPr>
        <w:t xml:space="preserve">   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</w:t>
      </w:r>
      <w:r w:rsidR="00435FDB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</w:t>
      </w:r>
      <w:r w:rsidR="00435FDB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E91D61">
        <w:rPr>
          <w:rFonts w:ascii="Calibri" w:hAnsi="Calibri" w:cs="Calibri"/>
          <w:color w:val="000000"/>
          <w:sz w:val="18"/>
          <w:szCs w:val="18"/>
        </w:rPr>
        <w:t xml:space="preserve">    </w:t>
      </w:r>
      <w:r w:rsidR="00E91D61">
        <w:rPr>
          <w:rFonts w:ascii="Calibri" w:hAnsi="Calibri" w:cs="Calibri"/>
          <w:b/>
          <w:color w:val="000000"/>
          <w:sz w:val="18"/>
          <w:szCs w:val="18"/>
        </w:rPr>
        <w:t>9</w:t>
      </w:r>
      <w:r w:rsidR="002A3B64" w:rsidRPr="00FB1E03">
        <w:rPr>
          <w:rFonts w:ascii="Calibri" w:hAnsi="Calibri" w:cs="Calibri"/>
          <w:b/>
          <w:color w:val="000000"/>
          <w:sz w:val="18"/>
          <w:szCs w:val="18"/>
        </w:rPr>
        <w:t>00.000,00</w:t>
      </w:r>
      <w:r w:rsidR="00C24010">
        <w:rPr>
          <w:rFonts w:ascii="Calibri" w:hAnsi="Calibri" w:cs="Calibri"/>
          <w:b/>
          <w:color w:val="000000"/>
          <w:sz w:val="18"/>
          <w:szCs w:val="18"/>
        </w:rPr>
        <w:t xml:space="preserve">          </w:t>
      </w:r>
      <w:r w:rsidR="00E921A3">
        <w:rPr>
          <w:rFonts w:ascii="Calibri" w:hAnsi="Calibri" w:cs="Calibri"/>
          <w:b/>
          <w:color w:val="000000"/>
          <w:sz w:val="18"/>
          <w:szCs w:val="18"/>
        </w:rPr>
        <w:t xml:space="preserve">    </w:t>
      </w:r>
      <w:r w:rsidR="00B67A26">
        <w:rPr>
          <w:rFonts w:ascii="Calibri" w:hAnsi="Calibri" w:cs="Calibri"/>
          <w:b/>
          <w:color w:val="000000"/>
          <w:sz w:val="18"/>
          <w:szCs w:val="18"/>
        </w:rPr>
        <w:t>10,77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3.4.1. Upravljanje sadržajima na inte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rnetskim stranicama </w:t>
      </w:r>
      <w:r w:rsidR="002A3B64">
        <w:rPr>
          <w:rFonts w:ascii="Calibri" w:hAnsi="Calibri" w:cs="Calibri"/>
          <w:color w:val="000000"/>
          <w:sz w:val="18"/>
          <w:szCs w:val="18"/>
        </w:rPr>
        <w:t xml:space="preserve">               </w:t>
      </w:r>
      <w:r w:rsidR="00FB1E03">
        <w:rPr>
          <w:rFonts w:ascii="Calibri" w:hAnsi="Calibri" w:cs="Calibri"/>
          <w:color w:val="000000"/>
          <w:sz w:val="18"/>
          <w:szCs w:val="18"/>
        </w:rPr>
        <w:t xml:space="preserve">                             </w:t>
      </w:r>
      <w:r w:rsidR="00435FDB">
        <w:rPr>
          <w:rFonts w:ascii="Calibri" w:hAnsi="Calibri" w:cs="Calibri"/>
          <w:color w:val="000000"/>
          <w:sz w:val="18"/>
          <w:szCs w:val="18"/>
        </w:rPr>
        <w:t xml:space="preserve">          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</w:t>
      </w:r>
      <w:r w:rsidR="00FB1E03">
        <w:rPr>
          <w:rFonts w:ascii="Calibri" w:hAnsi="Calibri" w:cs="Calibri"/>
          <w:color w:val="000000"/>
          <w:sz w:val="18"/>
          <w:szCs w:val="18"/>
        </w:rPr>
        <w:t xml:space="preserve">  6</w:t>
      </w:r>
      <w:r w:rsidR="002A3B64">
        <w:rPr>
          <w:rFonts w:ascii="Calibri" w:hAnsi="Calibri" w:cs="Calibri"/>
          <w:color w:val="000000"/>
          <w:sz w:val="18"/>
          <w:szCs w:val="18"/>
        </w:rPr>
        <w:t>00.000,00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</w:t>
      </w:r>
      <w:r w:rsidR="00E921A3">
        <w:rPr>
          <w:rFonts w:ascii="Calibri" w:hAnsi="Calibri" w:cs="Calibri"/>
          <w:color w:val="000000"/>
          <w:sz w:val="18"/>
          <w:szCs w:val="18"/>
        </w:rPr>
        <w:t xml:space="preserve">        </w:t>
      </w:r>
      <w:r w:rsidR="00B67A26">
        <w:rPr>
          <w:rFonts w:ascii="Calibri" w:hAnsi="Calibri" w:cs="Calibri"/>
          <w:color w:val="000000"/>
          <w:sz w:val="18"/>
          <w:szCs w:val="18"/>
        </w:rPr>
        <w:t>7,17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3.4.2. Razvoj i održavanje internetskih stranica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</w:t>
      </w:r>
      <w:r w:rsidR="00FB1E03">
        <w:rPr>
          <w:rFonts w:ascii="Calibri" w:hAnsi="Calibri" w:cs="Calibri"/>
          <w:color w:val="000000"/>
          <w:sz w:val="18"/>
          <w:szCs w:val="18"/>
        </w:rPr>
        <w:t xml:space="preserve">             </w:t>
      </w:r>
      <w:r w:rsidR="00435FDB">
        <w:rPr>
          <w:rFonts w:ascii="Calibri" w:hAnsi="Calibri" w:cs="Calibri"/>
          <w:color w:val="000000"/>
          <w:sz w:val="18"/>
          <w:szCs w:val="18"/>
        </w:rPr>
        <w:t xml:space="preserve">         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</w:t>
      </w:r>
      <w:r w:rsidR="00435FDB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FB1E03">
        <w:rPr>
          <w:rFonts w:ascii="Calibri" w:hAnsi="Calibri" w:cs="Calibri"/>
          <w:color w:val="000000"/>
          <w:sz w:val="18"/>
          <w:szCs w:val="18"/>
        </w:rPr>
        <w:t xml:space="preserve"> 300.000,00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</w:t>
      </w:r>
      <w:r w:rsidR="00E921A3">
        <w:rPr>
          <w:rFonts w:ascii="Calibri" w:hAnsi="Calibri" w:cs="Calibri"/>
          <w:color w:val="000000"/>
          <w:sz w:val="18"/>
          <w:szCs w:val="18"/>
        </w:rPr>
        <w:t xml:space="preserve">         </w:t>
      </w:r>
      <w:r w:rsidR="00B67A26">
        <w:rPr>
          <w:rFonts w:ascii="Calibri" w:hAnsi="Calibri" w:cs="Calibri"/>
          <w:color w:val="000000"/>
          <w:sz w:val="18"/>
          <w:szCs w:val="18"/>
        </w:rPr>
        <w:t>3,60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3.5. Kreiranje i upravljanje bazama turističkih podataka </w:t>
      </w:r>
      <w:r w:rsidR="00E91D61">
        <w:rPr>
          <w:rFonts w:ascii="Calibri" w:hAnsi="Calibri" w:cs="Calibri"/>
          <w:color w:val="000000"/>
          <w:sz w:val="18"/>
          <w:szCs w:val="18"/>
        </w:rPr>
        <w:tab/>
      </w:r>
      <w:r w:rsidR="00E91D61">
        <w:rPr>
          <w:rFonts w:ascii="Calibri" w:hAnsi="Calibri" w:cs="Calibri"/>
          <w:color w:val="000000"/>
          <w:sz w:val="18"/>
          <w:szCs w:val="18"/>
        </w:rPr>
        <w:tab/>
      </w:r>
      <w:r w:rsidR="00E91D61">
        <w:rPr>
          <w:rFonts w:ascii="Calibri" w:hAnsi="Calibri" w:cs="Calibri"/>
          <w:color w:val="000000"/>
          <w:sz w:val="18"/>
          <w:szCs w:val="18"/>
        </w:rPr>
        <w:tab/>
      </w:r>
      <w:r w:rsidR="00E91D61">
        <w:rPr>
          <w:rFonts w:ascii="Calibri" w:hAnsi="Calibri" w:cs="Calibri"/>
          <w:color w:val="000000"/>
          <w:sz w:val="18"/>
          <w:szCs w:val="18"/>
        </w:rPr>
        <w:tab/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</w:t>
      </w:r>
      <w:r w:rsidR="00E91D61" w:rsidRPr="00E91D61">
        <w:rPr>
          <w:rFonts w:ascii="Calibri" w:hAnsi="Calibri" w:cs="Calibri"/>
          <w:b/>
          <w:color w:val="000000"/>
          <w:sz w:val="18"/>
          <w:szCs w:val="18"/>
        </w:rPr>
        <w:t xml:space="preserve">   </w:t>
      </w:r>
      <w:r w:rsidR="001E1551">
        <w:rPr>
          <w:rFonts w:ascii="Calibri" w:hAnsi="Calibri" w:cs="Calibri"/>
          <w:b/>
          <w:color w:val="000000"/>
          <w:sz w:val="18"/>
          <w:szCs w:val="18"/>
        </w:rPr>
        <w:t>3</w:t>
      </w:r>
      <w:r w:rsidR="00E91D61" w:rsidRPr="00E91D61">
        <w:rPr>
          <w:rFonts w:ascii="Calibri" w:hAnsi="Calibri" w:cs="Calibri"/>
          <w:b/>
          <w:color w:val="000000"/>
          <w:sz w:val="18"/>
          <w:szCs w:val="18"/>
        </w:rPr>
        <w:t>00.000,00</w:t>
      </w:r>
      <w:r w:rsidR="00C24010">
        <w:rPr>
          <w:rFonts w:ascii="Calibri" w:hAnsi="Calibri" w:cs="Calibri"/>
          <w:b/>
          <w:color w:val="000000"/>
          <w:sz w:val="18"/>
          <w:szCs w:val="18"/>
        </w:rPr>
        <w:tab/>
        <w:t xml:space="preserve">          </w:t>
      </w:r>
      <w:r w:rsidR="00DF6F1E">
        <w:rPr>
          <w:rFonts w:ascii="Calibri" w:hAnsi="Calibri" w:cs="Calibri"/>
          <w:b/>
          <w:color w:val="000000"/>
          <w:sz w:val="18"/>
          <w:szCs w:val="18"/>
        </w:rPr>
        <w:t xml:space="preserve"> 3,58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3.5.1. Upostavljanje detaljne turističke baze podataka o ponudi i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potražnji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3.5.2. Otkup sadržaja, fotografi</w:t>
      </w:r>
      <w:r w:rsidR="002D7118">
        <w:rPr>
          <w:rFonts w:ascii="Calibri" w:hAnsi="Calibri" w:cs="Calibri"/>
          <w:color w:val="000000"/>
          <w:sz w:val="18"/>
          <w:szCs w:val="18"/>
        </w:rPr>
        <w:t xml:space="preserve">ja i ostalih podataka </w:t>
      </w:r>
      <w:r w:rsidR="00E91D61">
        <w:rPr>
          <w:rFonts w:ascii="Calibri" w:hAnsi="Calibri" w:cs="Calibri"/>
          <w:color w:val="000000"/>
          <w:sz w:val="18"/>
          <w:szCs w:val="18"/>
        </w:rPr>
        <w:tab/>
      </w:r>
      <w:r w:rsidR="00E91D61">
        <w:rPr>
          <w:rFonts w:ascii="Calibri" w:hAnsi="Calibri" w:cs="Calibri"/>
          <w:color w:val="000000"/>
          <w:sz w:val="18"/>
          <w:szCs w:val="18"/>
        </w:rPr>
        <w:tab/>
      </w:r>
      <w:r w:rsidR="00E91D61">
        <w:rPr>
          <w:rFonts w:ascii="Calibri" w:hAnsi="Calibri" w:cs="Calibri"/>
          <w:color w:val="000000"/>
          <w:sz w:val="18"/>
          <w:szCs w:val="18"/>
        </w:rPr>
        <w:tab/>
      </w:r>
      <w:r w:rsidR="00E91D61">
        <w:rPr>
          <w:rFonts w:ascii="Calibri" w:hAnsi="Calibri" w:cs="Calibri"/>
          <w:color w:val="000000"/>
          <w:sz w:val="18"/>
          <w:szCs w:val="18"/>
        </w:rPr>
        <w:tab/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</w:t>
      </w:r>
      <w:r w:rsidR="00E91D61">
        <w:rPr>
          <w:rFonts w:ascii="Calibri" w:hAnsi="Calibri" w:cs="Calibri"/>
          <w:color w:val="000000"/>
          <w:sz w:val="18"/>
          <w:szCs w:val="18"/>
        </w:rPr>
        <w:t xml:space="preserve">   </w:t>
      </w:r>
      <w:r w:rsidR="001E1551">
        <w:rPr>
          <w:rFonts w:ascii="Calibri" w:hAnsi="Calibri" w:cs="Calibri"/>
          <w:color w:val="000000"/>
          <w:sz w:val="18"/>
          <w:szCs w:val="18"/>
        </w:rPr>
        <w:t>3</w:t>
      </w:r>
      <w:r w:rsidR="00E91D61">
        <w:rPr>
          <w:rFonts w:ascii="Calibri" w:hAnsi="Calibri" w:cs="Calibri"/>
          <w:color w:val="000000"/>
          <w:sz w:val="18"/>
          <w:szCs w:val="18"/>
        </w:rPr>
        <w:t>00.000,00</w:t>
      </w:r>
      <w:r w:rsidR="00DF6F1E">
        <w:rPr>
          <w:rFonts w:ascii="Calibri" w:hAnsi="Calibri" w:cs="Calibri"/>
          <w:color w:val="000000"/>
          <w:sz w:val="18"/>
          <w:szCs w:val="18"/>
        </w:rPr>
        <w:tab/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</w:t>
      </w:r>
      <w:r w:rsidR="00DF6F1E">
        <w:rPr>
          <w:rFonts w:ascii="Calibri" w:hAnsi="Calibri" w:cs="Calibri"/>
          <w:color w:val="000000"/>
          <w:sz w:val="18"/>
          <w:szCs w:val="18"/>
        </w:rPr>
        <w:t xml:space="preserve">    3,58</w:t>
      </w:r>
    </w:p>
    <w:p w:rsidR="008238D3" w:rsidRDefault="008F540F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3.5.3.</w:t>
      </w:r>
      <w:r w:rsidR="008238D3">
        <w:rPr>
          <w:rFonts w:ascii="Calibri" w:hAnsi="Calibri" w:cs="Calibri"/>
          <w:color w:val="000000"/>
          <w:sz w:val="18"/>
          <w:szCs w:val="18"/>
        </w:rPr>
        <w:t>Priprema, sortiranje i slanje podataka o turističkoj ponudi na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području destinacije u Turističku zajednicu Zadarske županije i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Hrvatsku turističku zajednicu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3.6. Turističko-informativne aktivnosti </w:t>
      </w:r>
      <w:r w:rsidR="000F7A74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</w:t>
      </w:r>
      <w:r w:rsidR="00DF6F1E">
        <w:rPr>
          <w:rFonts w:ascii="Calibri" w:hAnsi="Calibri" w:cs="Calibri"/>
          <w:color w:val="000000"/>
          <w:sz w:val="18"/>
          <w:szCs w:val="18"/>
        </w:rPr>
        <w:tab/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</w:t>
      </w:r>
      <w:r w:rsidR="00E91D61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1E1551">
        <w:rPr>
          <w:rFonts w:ascii="Calibri" w:hAnsi="Calibri" w:cs="Calibri"/>
          <w:b/>
          <w:color w:val="000000"/>
          <w:sz w:val="18"/>
          <w:szCs w:val="18"/>
        </w:rPr>
        <w:t>5</w:t>
      </w:r>
      <w:r w:rsidR="000F7A74" w:rsidRPr="00FB1E03">
        <w:rPr>
          <w:rFonts w:ascii="Calibri" w:hAnsi="Calibri" w:cs="Calibri"/>
          <w:b/>
          <w:color w:val="000000"/>
          <w:sz w:val="18"/>
          <w:szCs w:val="18"/>
        </w:rPr>
        <w:t>50.000,00</w:t>
      </w:r>
      <w:r w:rsidR="00E921A3">
        <w:rPr>
          <w:rFonts w:ascii="Calibri" w:hAnsi="Calibri" w:cs="Calibri"/>
          <w:b/>
          <w:color w:val="000000"/>
          <w:sz w:val="18"/>
          <w:szCs w:val="18"/>
        </w:rPr>
        <w:t xml:space="preserve">     </w:t>
      </w:r>
      <w:r w:rsidR="00C24010">
        <w:rPr>
          <w:rFonts w:ascii="Calibri" w:hAnsi="Calibri" w:cs="Calibri"/>
          <w:b/>
          <w:color w:val="000000"/>
          <w:sz w:val="18"/>
          <w:szCs w:val="18"/>
        </w:rPr>
        <w:t xml:space="preserve">       </w:t>
      </w:r>
      <w:r w:rsidR="00986C41">
        <w:rPr>
          <w:rFonts w:ascii="Calibri" w:hAnsi="Calibri" w:cs="Calibri"/>
          <w:b/>
          <w:color w:val="000000"/>
          <w:sz w:val="18"/>
          <w:szCs w:val="18"/>
        </w:rPr>
        <w:t xml:space="preserve">    </w:t>
      </w:r>
      <w:r w:rsidR="00DF6F1E">
        <w:rPr>
          <w:rFonts w:ascii="Calibri" w:hAnsi="Calibri" w:cs="Calibri"/>
          <w:b/>
          <w:color w:val="000000"/>
          <w:sz w:val="18"/>
          <w:szCs w:val="18"/>
        </w:rPr>
        <w:t>6,56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3.6.1. Upravljanje turističko informativnim centrima </w:t>
      </w:r>
      <w:r w:rsidR="00986C41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</w:t>
      </w:r>
      <w:r w:rsidR="00DF6F1E">
        <w:rPr>
          <w:rFonts w:ascii="Calibri" w:hAnsi="Calibri" w:cs="Calibri"/>
          <w:color w:val="000000"/>
          <w:sz w:val="18"/>
          <w:szCs w:val="18"/>
        </w:rPr>
        <w:tab/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</w:t>
      </w:r>
      <w:r w:rsidR="00986C41">
        <w:rPr>
          <w:rFonts w:ascii="Calibri" w:hAnsi="Calibri" w:cs="Calibri"/>
          <w:color w:val="000000"/>
          <w:sz w:val="18"/>
          <w:szCs w:val="18"/>
        </w:rPr>
        <w:t>350.000,00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</w:t>
      </w:r>
      <w:r w:rsidR="00986C41">
        <w:rPr>
          <w:rFonts w:ascii="Calibri" w:hAnsi="Calibri" w:cs="Calibri"/>
          <w:color w:val="000000"/>
          <w:sz w:val="18"/>
          <w:szCs w:val="18"/>
        </w:rPr>
        <w:t xml:space="preserve">         </w:t>
      </w:r>
      <w:r w:rsidR="00DF6F1E">
        <w:rPr>
          <w:rFonts w:ascii="Calibri" w:hAnsi="Calibri" w:cs="Calibri"/>
          <w:color w:val="000000"/>
          <w:sz w:val="18"/>
          <w:szCs w:val="18"/>
        </w:rPr>
        <w:t>4,18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3.6.2. Postavljanje infopunktova i održavanje turističke signalizacije </w:t>
      </w:r>
      <w:r w:rsidR="00E91D61">
        <w:rPr>
          <w:rFonts w:ascii="Calibri" w:hAnsi="Calibri" w:cs="Calibri"/>
          <w:color w:val="000000"/>
          <w:sz w:val="18"/>
          <w:szCs w:val="18"/>
        </w:rPr>
        <w:tab/>
      </w:r>
      <w:r w:rsidR="00E91D61">
        <w:rPr>
          <w:rFonts w:ascii="Calibri" w:hAnsi="Calibri" w:cs="Calibri"/>
          <w:color w:val="000000"/>
          <w:sz w:val="18"/>
          <w:szCs w:val="18"/>
        </w:rPr>
        <w:tab/>
        <w:t xml:space="preserve">      </w:t>
      </w:r>
      <w:r w:rsidR="00DF6F1E">
        <w:rPr>
          <w:rFonts w:ascii="Calibri" w:hAnsi="Calibri" w:cs="Calibri"/>
          <w:color w:val="000000"/>
          <w:sz w:val="18"/>
          <w:szCs w:val="18"/>
        </w:rPr>
        <w:tab/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</w:t>
      </w:r>
      <w:r w:rsidR="001E1551">
        <w:rPr>
          <w:rFonts w:ascii="Calibri" w:hAnsi="Calibri" w:cs="Calibri"/>
          <w:color w:val="000000"/>
          <w:sz w:val="18"/>
          <w:szCs w:val="18"/>
        </w:rPr>
        <w:t>2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00.000, 00                </w:t>
      </w:r>
      <w:r w:rsidR="00DF6F1E">
        <w:rPr>
          <w:rFonts w:ascii="Calibri" w:hAnsi="Calibri" w:cs="Calibri"/>
          <w:color w:val="000000"/>
          <w:sz w:val="18"/>
          <w:szCs w:val="18"/>
        </w:rPr>
        <w:t>2,38</w:t>
      </w:r>
    </w:p>
    <w:p w:rsidR="008238D3" w:rsidRDefault="008F540F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3.7.</w:t>
      </w:r>
      <w:r w:rsidR="008238D3">
        <w:rPr>
          <w:rFonts w:ascii="Calibri" w:hAnsi="Calibri" w:cs="Calibri"/>
          <w:color w:val="000000"/>
          <w:sz w:val="18"/>
          <w:szCs w:val="18"/>
        </w:rPr>
        <w:t>Marketinške i poslovne suradnje – udruženo oglašavanje sa</w:t>
      </w:r>
    </w:p>
    <w:p w:rsidR="008238D3" w:rsidRPr="00B67A26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sustavom turističkih zajednica i predstavnicima turističke</w:t>
      </w:r>
      <w:r w:rsidR="00FB1E03">
        <w:rPr>
          <w:rFonts w:ascii="Calibri" w:hAnsi="Calibri" w:cs="Calibri"/>
          <w:color w:val="000000"/>
          <w:sz w:val="18"/>
          <w:szCs w:val="18"/>
        </w:rPr>
        <w:t xml:space="preserve">            </w:t>
      </w:r>
      <w:r w:rsidR="00986C41">
        <w:rPr>
          <w:rFonts w:ascii="Calibri" w:hAnsi="Calibri" w:cs="Calibri"/>
          <w:color w:val="000000"/>
          <w:sz w:val="18"/>
          <w:szCs w:val="18"/>
        </w:rPr>
        <w:t xml:space="preserve">                                 </w:t>
      </w:r>
      <w:r w:rsidR="00DF6F1E">
        <w:rPr>
          <w:rFonts w:ascii="Calibri" w:hAnsi="Calibri" w:cs="Calibri"/>
          <w:color w:val="000000"/>
          <w:sz w:val="18"/>
          <w:szCs w:val="18"/>
        </w:rPr>
        <w:tab/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</w:t>
      </w:r>
      <w:r w:rsidR="00986C41" w:rsidRPr="00986C41">
        <w:rPr>
          <w:rFonts w:ascii="Calibri" w:hAnsi="Calibri" w:cs="Calibri"/>
          <w:b/>
          <w:color w:val="000000"/>
          <w:sz w:val="18"/>
          <w:szCs w:val="18"/>
        </w:rPr>
        <w:t>200.000,00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</w:t>
      </w:r>
      <w:r w:rsidR="00986C41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DF6F1E">
        <w:rPr>
          <w:rFonts w:ascii="Calibri" w:hAnsi="Calibri" w:cs="Calibri"/>
          <w:color w:val="000000"/>
          <w:sz w:val="18"/>
          <w:szCs w:val="18"/>
        </w:rPr>
        <w:t xml:space="preserve">    </w:t>
      </w:r>
      <w:r w:rsidR="00DF6F1E" w:rsidRPr="00B67A26">
        <w:rPr>
          <w:rFonts w:ascii="Calibri" w:hAnsi="Calibri" w:cs="Calibri"/>
          <w:b/>
          <w:color w:val="000000"/>
          <w:sz w:val="18"/>
          <w:szCs w:val="18"/>
        </w:rPr>
        <w:t>2,39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ponude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 DESTINACIJSKI MENADŽ</w:t>
      </w:r>
      <w:r w:rsidR="002D7118">
        <w:rPr>
          <w:rFonts w:ascii="Calibri" w:hAnsi="Calibri" w:cs="Calibri"/>
          <w:color w:val="000000"/>
          <w:sz w:val="18"/>
          <w:szCs w:val="18"/>
        </w:rPr>
        <w:t xml:space="preserve">MENT </w:t>
      </w:r>
      <w:r w:rsidR="00FB1E03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</w:t>
      </w:r>
      <w:r w:rsidR="001E1551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FB1E03" w:rsidRPr="00FB1E03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DF6F1E">
        <w:rPr>
          <w:rFonts w:ascii="Calibri" w:hAnsi="Calibri" w:cs="Calibri"/>
          <w:b/>
          <w:color w:val="000000"/>
          <w:sz w:val="18"/>
          <w:szCs w:val="18"/>
        </w:rPr>
        <w:tab/>
      </w:r>
      <w:r w:rsidR="00C24010">
        <w:rPr>
          <w:rFonts w:ascii="Calibri" w:hAnsi="Calibri" w:cs="Calibri"/>
          <w:b/>
          <w:color w:val="000000"/>
          <w:sz w:val="18"/>
          <w:szCs w:val="18"/>
        </w:rPr>
        <w:t xml:space="preserve">          </w:t>
      </w:r>
      <w:r w:rsidR="001E1551">
        <w:rPr>
          <w:rFonts w:ascii="Calibri" w:hAnsi="Calibri" w:cs="Calibri"/>
          <w:b/>
          <w:color w:val="000000"/>
          <w:sz w:val="18"/>
          <w:szCs w:val="18"/>
        </w:rPr>
        <w:t>3</w:t>
      </w:r>
      <w:r w:rsidR="00FB1E03" w:rsidRPr="00FB1E03">
        <w:rPr>
          <w:rFonts w:ascii="Calibri" w:hAnsi="Calibri" w:cs="Calibri"/>
          <w:b/>
          <w:color w:val="000000"/>
          <w:sz w:val="18"/>
          <w:szCs w:val="18"/>
        </w:rPr>
        <w:t>09.350,00</w:t>
      </w:r>
      <w:r w:rsidR="00C24010">
        <w:rPr>
          <w:rFonts w:ascii="Calibri" w:hAnsi="Calibri" w:cs="Calibri"/>
          <w:b/>
          <w:color w:val="000000"/>
          <w:sz w:val="18"/>
          <w:szCs w:val="18"/>
        </w:rPr>
        <w:t xml:space="preserve">          </w:t>
      </w:r>
      <w:r w:rsidR="00E921A3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DF6F1E">
        <w:rPr>
          <w:rFonts w:ascii="Calibri" w:hAnsi="Calibri" w:cs="Calibri"/>
          <w:b/>
          <w:color w:val="000000"/>
          <w:sz w:val="18"/>
          <w:szCs w:val="18"/>
        </w:rPr>
        <w:t xml:space="preserve">    3,69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4.1. Turistički informacijski sustavi i aplikacije </w:t>
      </w:r>
      <w:r w:rsidR="00C24010">
        <w:rPr>
          <w:rFonts w:ascii="Calibri" w:hAnsi="Calibri" w:cs="Calibri"/>
          <w:color w:val="000000"/>
          <w:sz w:val="18"/>
          <w:szCs w:val="18"/>
        </w:rPr>
        <w:t>–</w:t>
      </w:r>
      <w:r>
        <w:rPr>
          <w:rFonts w:ascii="Calibri" w:hAnsi="Calibri" w:cs="Calibri"/>
          <w:color w:val="000000"/>
          <w:sz w:val="18"/>
          <w:szCs w:val="18"/>
        </w:rPr>
        <w:t xml:space="preserve"> eVisitor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0,00                0,00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4.1.1. Sudjelovanje u razvoju i upravljanju sustavom eVisitor i ostalim</w:t>
      </w:r>
    </w:p>
    <w:p w:rsidR="008238D3" w:rsidRDefault="008238D3" w:rsidP="00FF70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turističkim informacijskim sustavima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0,00                  0,00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4.1.2. Sudjelovanje u razvoju sustava poslovne inteligencije temeljene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na informatičkim tehnologijama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0,00                  0,00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4.2. Upravljanje kval</w:t>
      </w:r>
      <w:r w:rsidR="002D7118">
        <w:rPr>
          <w:rFonts w:ascii="Calibri" w:hAnsi="Calibri" w:cs="Calibri"/>
          <w:color w:val="000000"/>
          <w:sz w:val="18"/>
          <w:szCs w:val="18"/>
        </w:rPr>
        <w:t xml:space="preserve">itetom </w:t>
      </w:r>
      <w:r w:rsidR="00FB1E03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</w:t>
      </w:r>
      <w:r w:rsidR="00FB1E03">
        <w:rPr>
          <w:rFonts w:ascii="Calibri" w:hAnsi="Calibri" w:cs="Calibri"/>
          <w:color w:val="000000"/>
          <w:sz w:val="18"/>
          <w:szCs w:val="18"/>
        </w:rPr>
        <w:t xml:space="preserve">    </w:t>
      </w:r>
      <w:r w:rsidR="0045498E">
        <w:rPr>
          <w:rFonts w:ascii="Calibri" w:hAnsi="Calibri" w:cs="Calibri"/>
          <w:b/>
          <w:color w:val="000000"/>
          <w:sz w:val="18"/>
          <w:szCs w:val="18"/>
        </w:rPr>
        <w:t>1</w:t>
      </w:r>
      <w:r w:rsidR="00C24010">
        <w:rPr>
          <w:rFonts w:ascii="Calibri" w:hAnsi="Calibri" w:cs="Calibri"/>
          <w:b/>
          <w:color w:val="000000"/>
          <w:sz w:val="18"/>
          <w:szCs w:val="18"/>
        </w:rPr>
        <w:t xml:space="preserve">09.350,00                </w:t>
      </w:r>
      <w:r w:rsidR="00E921A3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DF6F1E">
        <w:rPr>
          <w:rFonts w:ascii="Calibri" w:hAnsi="Calibri" w:cs="Calibri"/>
          <w:b/>
          <w:color w:val="000000"/>
          <w:sz w:val="18"/>
          <w:szCs w:val="18"/>
        </w:rPr>
        <w:t>1,30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4.2.1. Sustav nagrađ</w:t>
      </w:r>
      <w:r w:rsidR="002D7118">
        <w:rPr>
          <w:rFonts w:ascii="Calibri" w:hAnsi="Calibri" w:cs="Calibri"/>
          <w:color w:val="000000"/>
          <w:sz w:val="18"/>
          <w:szCs w:val="18"/>
        </w:rPr>
        <w:t>ivanja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0,00                   0,00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lastRenderedPageBreak/>
        <w:t>4.2.2.Sudjelovanje u planiranju i provedbi ključnih investicijskih</w:t>
      </w:r>
      <w:r w:rsidR="001D4B37">
        <w:rPr>
          <w:rFonts w:ascii="Calibri" w:hAnsi="Calibri" w:cs="Calibri"/>
          <w:color w:val="000000"/>
          <w:sz w:val="18"/>
          <w:szCs w:val="18"/>
        </w:rPr>
        <w:t xml:space="preserve">                                  </w:t>
      </w:r>
      <w:r w:rsidR="0045498E">
        <w:rPr>
          <w:rFonts w:ascii="Calibri" w:hAnsi="Calibri" w:cs="Calibri"/>
          <w:color w:val="000000"/>
          <w:sz w:val="18"/>
          <w:szCs w:val="18"/>
        </w:rPr>
        <w:t>1</w:t>
      </w:r>
      <w:r w:rsidR="001D4B37">
        <w:rPr>
          <w:rFonts w:ascii="Calibri" w:hAnsi="Calibri" w:cs="Calibri"/>
          <w:color w:val="000000"/>
          <w:sz w:val="18"/>
          <w:szCs w:val="18"/>
        </w:rPr>
        <w:t>09.350,00</w:t>
      </w:r>
      <w:r w:rsidR="00E921A3">
        <w:rPr>
          <w:rFonts w:ascii="Calibri" w:hAnsi="Calibri" w:cs="Calibri"/>
          <w:color w:val="000000"/>
          <w:sz w:val="18"/>
          <w:szCs w:val="18"/>
        </w:rPr>
        <w:t xml:space="preserve">                                    </w:t>
      </w:r>
      <w:r w:rsidR="00DF6F1E">
        <w:rPr>
          <w:rFonts w:ascii="Calibri" w:hAnsi="Calibri" w:cs="Calibri"/>
          <w:color w:val="000000"/>
          <w:sz w:val="18"/>
          <w:szCs w:val="18"/>
        </w:rPr>
        <w:t>1,30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projekata javnog i privatnog sektora i ključnih projekata</w:t>
      </w:r>
    </w:p>
    <w:p w:rsidR="008238D3" w:rsidRDefault="002D7118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podizanja konkurentnosti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0,00                                     0,00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4.2.3. Suradnja s predstavnicima turističke ponude po proizvodima radi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podizanja</w:t>
      </w:r>
      <w:r w:rsidR="002D7118">
        <w:rPr>
          <w:rFonts w:ascii="Calibri" w:hAnsi="Calibri" w:cs="Calibri"/>
          <w:color w:val="000000"/>
          <w:sz w:val="18"/>
          <w:szCs w:val="18"/>
        </w:rPr>
        <w:t xml:space="preserve"> kvalitete ponude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0,00                                      0,00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4.2.4. Organiziran sustav uprav</w:t>
      </w:r>
      <w:r w:rsidR="008F540F">
        <w:rPr>
          <w:rFonts w:ascii="Calibri" w:hAnsi="Calibri" w:cs="Calibri"/>
          <w:color w:val="000000"/>
          <w:sz w:val="18"/>
          <w:szCs w:val="18"/>
        </w:rPr>
        <w:t>ljanja posjetiteljima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0,00                                      0,00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4.3. Poticanje na očuvanje i uređenje okoliš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a </w:t>
      </w:r>
      <w:r w:rsidR="00FB1E03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</w:t>
      </w:r>
      <w:r w:rsidR="00FB1E03" w:rsidRPr="00FB1E03">
        <w:rPr>
          <w:rFonts w:ascii="Calibri" w:hAnsi="Calibri" w:cs="Calibri"/>
          <w:b/>
          <w:color w:val="000000"/>
          <w:sz w:val="18"/>
          <w:szCs w:val="18"/>
        </w:rPr>
        <w:t>200.000,00</w:t>
      </w:r>
      <w:r w:rsidR="00E921A3">
        <w:rPr>
          <w:rFonts w:ascii="Calibri" w:hAnsi="Calibri" w:cs="Calibri"/>
          <w:b/>
          <w:color w:val="000000"/>
          <w:sz w:val="18"/>
          <w:szCs w:val="18"/>
        </w:rPr>
        <w:t xml:space="preserve">                                     2,</w:t>
      </w:r>
      <w:r w:rsidR="00DF6F1E">
        <w:rPr>
          <w:rFonts w:ascii="Calibri" w:hAnsi="Calibri" w:cs="Calibri"/>
          <w:b/>
          <w:color w:val="000000"/>
          <w:sz w:val="18"/>
          <w:szCs w:val="18"/>
        </w:rPr>
        <w:t>39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4.3.1. Poboljšanje općih uv</w:t>
      </w:r>
      <w:r w:rsidR="008F540F">
        <w:rPr>
          <w:rFonts w:ascii="Calibri" w:hAnsi="Calibri" w:cs="Calibri"/>
          <w:color w:val="000000"/>
          <w:sz w:val="18"/>
          <w:szCs w:val="18"/>
        </w:rPr>
        <w:t>jeta boravka turista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0,00                                    0,00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4.3.2. Aktivnosti uređ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enja mjesta </w:t>
      </w:r>
      <w:r w:rsidR="001D4B37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200.000,00</w:t>
      </w:r>
      <w:r w:rsidR="00E921A3">
        <w:rPr>
          <w:rFonts w:ascii="Calibri" w:hAnsi="Calibri" w:cs="Calibri"/>
          <w:color w:val="000000"/>
          <w:sz w:val="18"/>
          <w:szCs w:val="18"/>
        </w:rPr>
        <w:t xml:space="preserve">                                     </w:t>
      </w:r>
      <w:r w:rsidR="00DF6F1E">
        <w:rPr>
          <w:rFonts w:ascii="Calibri" w:hAnsi="Calibri" w:cs="Calibri"/>
          <w:color w:val="000000"/>
          <w:sz w:val="18"/>
          <w:szCs w:val="18"/>
        </w:rPr>
        <w:t>2,39</w:t>
      </w:r>
    </w:p>
    <w:p w:rsidR="008238D3" w:rsidRDefault="008F540F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4.3.3.</w:t>
      </w:r>
      <w:r w:rsidR="008238D3">
        <w:rPr>
          <w:rFonts w:ascii="Calibri" w:hAnsi="Calibri" w:cs="Calibri"/>
          <w:color w:val="000000"/>
          <w:sz w:val="18"/>
          <w:szCs w:val="18"/>
        </w:rPr>
        <w:t>Suradnja sa subjektima javnog i privatnog sektora u destinaciji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radi podizanja kvalitete turističkog iskustva, funkcioniranja,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dostupnosti i kvalitete javnih usluga, servisa i komunalnih služ</w:t>
      </w:r>
      <w:r w:rsidR="002D7118">
        <w:rPr>
          <w:rFonts w:ascii="Calibri" w:hAnsi="Calibri" w:cs="Calibri"/>
          <w:color w:val="000000"/>
          <w:sz w:val="18"/>
          <w:szCs w:val="18"/>
        </w:rPr>
        <w:t>bi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0,00                                    0,00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5. ČLANSTVO U S</w:t>
      </w:r>
      <w:r w:rsidR="008F540F">
        <w:rPr>
          <w:rFonts w:ascii="Calibri" w:hAnsi="Calibri" w:cs="Calibri"/>
          <w:color w:val="000000"/>
          <w:sz w:val="18"/>
          <w:szCs w:val="18"/>
        </w:rPr>
        <w:t>TRUKOVNIM ORGANIZACIJAMA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5.1. Međunarodne stru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kovne i sl. </w:t>
      </w:r>
      <w:r w:rsidR="00C24010">
        <w:rPr>
          <w:rFonts w:ascii="Calibri" w:hAnsi="Calibri" w:cs="Calibri"/>
          <w:color w:val="000000"/>
          <w:sz w:val="18"/>
          <w:szCs w:val="18"/>
        </w:rPr>
        <w:t>O</w:t>
      </w:r>
      <w:r w:rsidR="008F540F">
        <w:rPr>
          <w:rFonts w:ascii="Calibri" w:hAnsi="Calibri" w:cs="Calibri"/>
          <w:color w:val="000000"/>
          <w:sz w:val="18"/>
          <w:szCs w:val="18"/>
        </w:rPr>
        <w:t>rganizacije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0,00                                    0,00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5.2. Domaće stru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kovne i sl. </w:t>
      </w:r>
      <w:r w:rsidR="00C24010">
        <w:rPr>
          <w:rFonts w:ascii="Calibri" w:hAnsi="Calibri" w:cs="Calibri"/>
          <w:color w:val="000000"/>
          <w:sz w:val="18"/>
          <w:szCs w:val="18"/>
        </w:rPr>
        <w:t>O</w:t>
      </w:r>
      <w:r w:rsidR="008F540F">
        <w:rPr>
          <w:rFonts w:ascii="Calibri" w:hAnsi="Calibri" w:cs="Calibri"/>
          <w:color w:val="000000"/>
          <w:sz w:val="18"/>
          <w:szCs w:val="18"/>
        </w:rPr>
        <w:t>rganizacije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0,00                                     0,00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6. ADMIN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ISTRATIVNI POSLOVI </w:t>
      </w:r>
      <w:r w:rsidR="00FB1E03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</w:t>
      </w:r>
      <w:r w:rsidR="00986C41">
        <w:rPr>
          <w:rFonts w:ascii="Calibri" w:hAnsi="Calibri" w:cs="Calibri"/>
          <w:color w:val="000000"/>
          <w:sz w:val="18"/>
          <w:szCs w:val="18"/>
        </w:rPr>
        <w:t xml:space="preserve">    </w:t>
      </w:r>
      <w:r w:rsidR="001E1551">
        <w:rPr>
          <w:rFonts w:ascii="Calibri" w:hAnsi="Calibri" w:cs="Calibri"/>
          <w:b/>
          <w:color w:val="000000"/>
          <w:sz w:val="18"/>
          <w:szCs w:val="18"/>
        </w:rPr>
        <w:t>900</w:t>
      </w:r>
      <w:r w:rsidR="00FB1E03" w:rsidRPr="00FB1E03">
        <w:rPr>
          <w:rFonts w:ascii="Calibri" w:hAnsi="Calibri" w:cs="Calibri"/>
          <w:b/>
          <w:color w:val="000000"/>
          <w:sz w:val="18"/>
          <w:szCs w:val="18"/>
        </w:rPr>
        <w:t>.000,00</w:t>
      </w:r>
      <w:r w:rsidR="00E921A3">
        <w:rPr>
          <w:rFonts w:ascii="Calibri" w:hAnsi="Calibri" w:cs="Calibri"/>
          <w:b/>
          <w:color w:val="000000"/>
          <w:sz w:val="18"/>
          <w:szCs w:val="18"/>
        </w:rPr>
        <w:t xml:space="preserve">          </w:t>
      </w:r>
      <w:r w:rsidR="00C24010">
        <w:rPr>
          <w:rFonts w:ascii="Calibri" w:hAnsi="Calibri" w:cs="Calibri"/>
          <w:b/>
          <w:color w:val="000000"/>
          <w:sz w:val="18"/>
          <w:szCs w:val="18"/>
        </w:rPr>
        <w:t xml:space="preserve">                     </w:t>
      </w:r>
      <w:r w:rsidR="00986C41">
        <w:rPr>
          <w:rFonts w:ascii="Calibri" w:hAnsi="Calibri" w:cs="Calibri"/>
          <w:b/>
          <w:color w:val="000000"/>
          <w:sz w:val="18"/>
          <w:szCs w:val="18"/>
        </w:rPr>
        <w:t xml:space="preserve">   </w:t>
      </w:r>
      <w:r w:rsidR="00DF6F1E">
        <w:rPr>
          <w:rFonts w:ascii="Calibri" w:hAnsi="Calibri" w:cs="Calibri"/>
          <w:b/>
          <w:color w:val="000000"/>
          <w:sz w:val="18"/>
          <w:szCs w:val="18"/>
        </w:rPr>
        <w:t>10,74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6.1. Plać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e </w:t>
      </w:r>
      <w:r w:rsidR="002D23EA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1E1551">
        <w:rPr>
          <w:rFonts w:ascii="Calibri" w:hAnsi="Calibri" w:cs="Calibri"/>
          <w:color w:val="000000"/>
          <w:sz w:val="18"/>
          <w:szCs w:val="18"/>
        </w:rPr>
        <w:t>7</w:t>
      </w:r>
      <w:r w:rsidR="00435FDB">
        <w:rPr>
          <w:rFonts w:ascii="Calibri" w:hAnsi="Calibri" w:cs="Calibri"/>
          <w:color w:val="000000"/>
          <w:sz w:val="18"/>
          <w:szCs w:val="18"/>
        </w:rPr>
        <w:t>0</w:t>
      </w:r>
      <w:r w:rsidR="002D23EA">
        <w:rPr>
          <w:rFonts w:ascii="Calibri" w:hAnsi="Calibri" w:cs="Calibri"/>
          <w:color w:val="000000"/>
          <w:sz w:val="18"/>
          <w:szCs w:val="18"/>
        </w:rPr>
        <w:t xml:space="preserve">0.000,00       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</w:t>
      </w:r>
      <w:r w:rsidR="00E921A3">
        <w:rPr>
          <w:rFonts w:ascii="Calibri" w:hAnsi="Calibri" w:cs="Calibri"/>
          <w:color w:val="000000"/>
          <w:sz w:val="18"/>
          <w:szCs w:val="18"/>
        </w:rPr>
        <w:t xml:space="preserve">       </w:t>
      </w:r>
      <w:r w:rsidR="00DF6F1E">
        <w:rPr>
          <w:rFonts w:ascii="Calibri" w:hAnsi="Calibri" w:cs="Calibri"/>
          <w:color w:val="000000"/>
          <w:sz w:val="18"/>
          <w:szCs w:val="18"/>
        </w:rPr>
        <w:t xml:space="preserve"> 8,36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6.2. Materijalni troš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kovi </w:t>
      </w:r>
      <w:r w:rsidR="002D23EA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</w:t>
      </w:r>
      <w:r w:rsidR="001D7BEC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986C41">
        <w:rPr>
          <w:rFonts w:ascii="Calibri" w:hAnsi="Calibri" w:cs="Calibri"/>
          <w:color w:val="000000"/>
          <w:sz w:val="18"/>
          <w:szCs w:val="18"/>
        </w:rPr>
        <w:t xml:space="preserve">                             </w:t>
      </w:r>
      <w:r w:rsidR="001E1551">
        <w:rPr>
          <w:rFonts w:ascii="Calibri" w:hAnsi="Calibri" w:cs="Calibri"/>
          <w:color w:val="000000"/>
          <w:sz w:val="18"/>
          <w:szCs w:val="18"/>
        </w:rPr>
        <w:t>200</w:t>
      </w:r>
      <w:r w:rsidR="002D23EA">
        <w:rPr>
          <w:rFonts w:ascii="Calibri" w:hAnsi="Calibri" w:cs="Calibri"/>
          <w:color w:val="000000"/>
          <w:sz w:val="18"/>
          <w:szCs w:val="18"/>
        </w:rPr>
        <w:t>.000,00</w:t>
      </w:r>
      <w:r w:rsidR="00C24010">
        <w:rPr>
          <w:rFonts w:ascii="Calibri" w:hAnsi="Calibri" w:cs="Calibri"/>
          <w:color w:val="000000"/>
          <w:sz w:val="18"/>
          <w:szCs w:val="18"/>
        </w:rPr>
        <w:t xml:space="preserve">                     </w:t>
      </w:r>
      <w:r w:rsidR="00986C41">
        <w:rPr>
          <w:rFonts w:ascii="Calibri" w:hAnsi="Calibri" w:cs="Calibri"/>
          <w:color w:val="000000"/>
          <w:sz w:val="18"/>
          <w:szCs w:val="18"/>
        </w:rPr>
        <w:t xml:space="preserve">             </w:t>
      </w:r>
      <w:r w:rsidR="00DF6F1E">
        <w:rPr>
          <w:rFonts w:ascii="Calibri" w:hAnsi="Calibri" w:cs="Calibri"/>
          <w:color w:val="000000"/>
          <w:sz w:val="18"/>
          <w:szCs w:val="18"/>
        </w:rPr>
        <w:t xml:space="preserve"> 2,38</w:t>
      </w:r>
    </w:p>
    <w:p w:rsidR="008238D3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6.3. Tijela turistič</w:t>
      </w:r>
      <w:r w:rsidR="008F540F">
        <w:rPr>
          <w:rFonts w:ascii="Calibri" w:hAnsi="Calibri" w:cs="Calibri"/>
          <w:color w:val="000000"/>
          <w:sz w:val="18"/>
          <w:szCs w:val="18"/>
        </w:rPr>
        <w:t>ke zajednice</w:t>
      </w:r>
    </w:p>
    <w:p w:rsidR="008238D3" w:rsidRPr="00530271" w:rsidRDefault="008F540F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7. REZERVA </w:t>
      </w:r>
      <w:r w:rsidR="00530271">
        <w:rPr>
          <w:rFonts w:ascii="Calibri" w:hAnsi="Calibri" w:cs="Calibri"/>
          <w:color w:val="000000"/>
          <w:sz w:val="18"/>
          <w:szCs w:val="18"/>
        </w:rPr>
        <w:tab/>
      </w:r>
      <w:r w:rsidR="00530271">
        <w:rPr>
          <w:rFonts w:ascii="Calibri" w:hAnsi="Calibri" w:cs="Calibri"/>
          <w:color w:val="000000"/>
          <w:sz w:val="18"/>
          <w:szCs w:val="18"/>
        </w:rPr>
        <w:tab/>
      </w:r>
      <w:r w:rsidR="00530271">
        <w:rPr>
          <w:rFonts w:ascii="Calibri" w:hAnsi="Calibri" w:cs="Calibri"/>
          <w:color w:val="000000"/>
          <w:sz w:val="18"/>
          <w:szCs w:val="18"/>
        </w:rPr>
        <w:tab/>
      </w:r>
      <w:r w:rsidR="00530271">
        <w:rPr>
          <w:rFonts w:ascii="Calibri" w:hAnsi="Calibri" w:cs="Calibri"/>
          <w:color w:val="000000"/>
          <w:sz w:val="18"/>
          <w:szCs w:val="18"/>
        </w:rPr>
        <w:tab/>
      </w:r>
      <w:r w:rsidR="00530271">
        <w:rPr>
          <w:rFonts w:ascii="Calibri" w:hAnsi="Calibri" w:cs="Calibri"/>
          <w:color w:val="000000"/>
          <w:sz w:val="18"/>
          <w:szCs w:val="18"/>
        </w:rPr>
        <w:tab/>
      </w:r>
      <w:r w:rsidR="00530271">
        <w:rPr>
          <w:rFonts w:ascii="Calibri" w:hAnsi="Calibri" w:cs="Calibri"/>
          <w:color w:val="000000"/>
          <w:sz w:val="18"/>
          <w:szCs w:val="18"/>
        </w:rPr>
        <w:tab/>
      </w:r>
      <w:r w:rsidR="00530271">
        <w:rPr>
          <w:rFonts w:ascii="Calibri" w:hAnsi="Calibri" w:cs="Calibri"/>
          <w:color w:val="000000"/>
          <w:sz w:val="18"/>
          <w:szCs w:val="18"/>
        </w:rPr>
        <w:tab/>
      </w:r>
      <w:r w:rsidR="00530271" w:rsidRPr="00530271">
        <w:rPr>
          <w:rFonts w:ascii="Calibri" w:hAnsi="Calibri" w:cs="Calibri"/>
          <w:b/>
          <w:color w:val="000000"/>
          <w:sz w:val="18"/>
          <w:szCs w:val="18"/>
        </w:rPr>
        <w:t xml:space="preserve">         </w:t>
      </w:r>
      <w:r w:rsidR="001E1551">
        <w:rPr>
          <w:rFonts w:ascii="Calibri" w:hAnsi="Calibri" w:cs="Calibri"/>
          <w:b/>
          <w:color w:val="000000"/>
          <w:sz w:val="18"/>
          <w:szCs w:val="18"/>
        </w:rPr>
        <w:t xml:space="preserve">   </w:t>
      </w:r>
      <w:r w:rsidR="00750D08">
        <w:rPr>
          <w:rFonts w:ascii="Calibri" w:hAnsi="Calibri" w:cs="Calibri"/>
          <w:b/>
          <w:color w:val="000000"/>
          <w:sz w:val="18"/>
          <w:szCs w:val="18"/>
        </w:rPr>
        <w:t>6</w:t>
      </w:r>
      <w:r w:rsidR="001E1551">
        <w:rPr>
          <w:rFonts w:ascii="Calibri" w:hAnsi="Calibri" w:cs="Calibri"/>
          <w:b/>
          <w:color w:val="000000"/>
          <w:sz w:val="18"/>
          <w:szCs w:val="18"/>
        </w:rPr>
        <w:t>50</w:t>
      </w:r>
      <w:r w:rsidR="00530271" w:rsidRPr="00530271">
        <w:rPr>
          <w:rFonts w:ascii="Calibri" w:hAnsi="Calibri" w:cs="Calibri"/>
          <w:b/>
          <w:color w:val="000000"/>
          <w:sz w:val="18"/>
          <w:szCs w:val="18"/>
        </w:rPr>
        <w:t>.650,00</w:t>
      </w:r>
      <w:r w:rsidR="00C24010">
        <w:rPr>
          <w:rFonts w:ascii="Calibri" w:hAnsi="Calibri" w:cs="Calibri"/>
          <w:b/>
          <w:color w:val="000000"/>
          <w:sz w:val="18"/>
          <w:szCs w:val="18"/>
        </w:rPr>
        <w:tab/>
      </w:r>
      <w:r w:rsidR="00C24010">
        <w:rPr>
          <w:rFonts w:ascii="Calibri" w:hAnsi="Calibri" w:cs="Calibri"/>
          <w:b/>
          <w:color w:val="000000"/>
          <w:sz w:val="18"/>
          <w:szCs w:val="18"/>
        </w:rPr>
        <w:tab/>
        <w:t xml:space="preserve">               </w:t>
      </w:r>
      <w:r w:rsidR="00DF6F1E">
        <w:rPr>
          <w:rFonts w:ascii="Calibri" w:hAnsi="Calibri" w:cs="Calibri"/>
          <w:b/>
          <w:color w:val="000000"/>
          <w:sz w:val="18"/>
          <w:szCs w:val="18"/>
        </w:rPr>
        <w:t>7,77</w:t>
      </w:r>
    </w:p>
    <w:p w:rsidR="008B765D" w:rsidRDefault="008238D3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8. POKRIVANJE MANJKA PRIHODA</w:t>
      </w:r>
      <w:r w:rsidR="008F540F">
        <w:rPr>
          <w:rFonts w:ascii="Calibri" w:hAnsi="Calibri" w:cs="Calibri"/>
          <w:color w:val="000000"/>
          <w:sz w:val="18"/>
          <w:szCs w:val="18"/>
        </w:rPr>
        <w:t xml:space="preserve"> IZ PRETHODNE GODINE</w:t>
      </w:r>
    </w:p>
    <w:p w:rsidR="008F540F" w:rsidRPr="008F540F" w:rsidRDefault="008F540F" w:rsidP="00EB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8F540F">
        <w:rPr>
          <w:rFonts w:ascii="Calibri" w:hAnsi="Calibri" w:cs="Calibri"/>
          <w:b/>
          <w:color w:val="000000"/>
          <w:sz w:val="18"/>
          <w:szCs w:val="18"/>
        </w:rPr>
        <w:t>SVEUKUPNO</w:t>
      </w:r>
      <w:r w:rsidR="001D7BEC">
        <w:rPr>
          <w:rFonts w:ascii="Calibri" w:hAnsi="Calibri" w:cs="Calibri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</w:t>
      </w:r>
      <w:r w:rsidR="00621474">
        <w:rPr>
          <w:rFonts w:ascii="Calibri" w:hAnsi="Calibri" w:cs="Calibri"/>
          <w:b/>
          <w:color w:val="000000"/>
          <w:sz w:val="18"/>
          <w:szCs w:val="18"/>
        </w:rPr>
        <w:t xml:space="preserve">   </w:t>
      </w:r>
      <w:r w:rsidR="001D7BEC">
        <w:rPr>
          <w:rFonts w:ascii="Calibri" w:hAnsi="Calibri" w:cs="Calibri"/>
          <w:b/>
          <w:color w:val="000000"/>
          <w:sz w:val="18"/>
          <w:szCs w:val="18"/>
        </w:rPr>
        <w:t xml:space="preserve">      </w:t>
      </w:r>
      <w:r w:rsidR="00435FDB">
        <w:rPr>
          <w:rFonts w:ascii="Calibri" w:hAnsi="Calibri" w:cs="Calibri"/>
          <w:b/>
          <w:color w:val="000000"/>
          <w:sz w:val="18"/>
          <w:szCs w:val="18"/>
        </w:rPr>
        <w:t>8.375</w:t>
      </w:r>
      <w:r w:rsidR="001D7BEC">
        <w:rPr>
          <w:rFonts w:ascii="Calibri" w:hAnsi="Calibri" w:cs="Calibri"/>
          <w:b/>
          <w:color w:val="000000"/>
          <w:sz w:val="18"/>
          <w:szCs w:val="18"/>
        </w:rPr>
        <w:t>.000,00</w:t>
      </w:r>
      <w:r w:rsidR="00621474">
        <w:rPr>
          <w:rFonts w:ascii="Calibri" w:hAnsi="Calibri" w:cs="Calibri"/>
          <w:b/>
          <w:color w:val="000000"/>
          <w:sz w:val="18"/>
          <w:szCs w:val="18"/>
        </w:rPr>
        <w:t xml:space="preserve">                      </w:t>
      </w:r>
      <w:r w:rsidR="001D7BEC">
        <w:rPr>
          <w:rFonts w:ascii="Calibri" w:hAnsi="Calibri" w:cs="Calibri"/>
          <w:b/>
          <w:color w:val="000000"/>
          <w:sz w:val="18"/>
          <w:szCs w:val="18"/>
        </w:rPr>
        <w:t xml:space="preserve">           100</w:t>
      </w:r>
    </w:p>
    <w:sectPr w:rsidR="008F540F" w:rsidRPr="008F5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1A1" w:rsidRDefault="008261A1" w:rsidP="00607F18">
      <w:pPr>
        <w:spacing w:after="0" w:line="240" w:lineRule="auto"/>
      </w:pPr>
      <w:r>
        <w:separator/>
      </w:r>
    </w:p>
  </w:endnote>
  <w:endnote w:type="continuationSeparator" w:id="0">
    <w:p w:rsidR="008261A1" w:rsidRDefault="008261A1" w:rsidP="0060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1A1" w:rsidRDefault="008261A1" w:rsidP="00607F18">
      <w:pPr>
        <w:spacing w:after="0" w:line="240" w:lineRule="auto"/>
      </w:pPr>
      <w:r>
        <w:separator/>
      </w:r>
    </w:p>
  </w:footnote>
  <w:footnote w:type="continuationSeparator" w:id="0">
    <w:p w:rsidR="008261A1" w:rsidRDefault="008261A1" w:rsidP="00607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960"/>
    <w:multiLevelType w:val="hybridMultilevel"/>
    <w:tmpl w:val="12500C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23650"/>
    <w:multiLevelType w:val="multilevel"/>
    <w:tmpl w:val="AEC07E48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45D427E2"/>
    <w:multiLevelType w:val="hybridMultilevel"/>
    <w:tmpl w:val="322E74DA"/>
    <w:lvl w:ilvl="0" w:tplc="1B18E2C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A5"/>
    <w:rsid w:val="0003426E"/>
    <w:rsid w:val="00045C57"/>
    <w:rsid w:val="00077274"/>
    <w:rsid w:val="000C490B"/>
    <w:rsid w:val="000F46A7"/>
    <w:rsid w:val="000F7A74"/>
    <w:rsid w:val="001006C4"/>
    <w:rsid w:val="00121433"/>
    <w:rsid w:val="00142884"/>
    <w:rsid w:val="0019124C"/>
    <w:rsid w:val="001A710C"/>
    <w:rsid w:val="001D4B37"/>
    <w:rsid w:val="001D6B47"/>
    <w:rsid w:val="001D7BEC"/>
    <w:rsid w:val="001E1551"/>
    <w:rsid w:val="001E6095"/>
    <w:rsid w:val="001E7EBF"/>
    <w:rsid w:val="002A1951"/>
    <w:rsid w:val="002A3B64"/>
    <w:rsid w:val="002D23EA"/>
    <w:rsid w:val="002D7118"/>
    <w:rsid w:val="002F6324"/>
    <w:rsid w:val="00305E10"/>
    <w:rsid w:val="00390276"/>
    <w:rsid w:val="003A048E"/>
    <w:rsid w:val="00435FDB"/>
    <w:rsid w:val="0045498E"/>
    <w:rsid w:val="00472E99"/>
    <w:rsid w:val="004A2FB9"/>
    <w:rsid w:val="004F13A5"/>
    <w:rsid w:val="00530271"/>
    <w:rsid w:val="00535E55"/>
    <w:rsid w:val="005438F3"/>
    <w:rsid w:val="0057525B"/>
    <w:rsid w:val="005C6FD9"/>
    <w:rsid w:val="00602124"/>
    <w:rsid w:val="00607F18"/>
    <w:rsid w:val="00621474"/>
    <w:rsid w:val="0062784A"/>
    <w:rsid w:val="00642768"/>
    <w:rsid w:val="006B5699"/>
    <w:rsid w:val="006D4207"/>
    <w:rsid w:val="006E796F"/>
    <w:rsid w:val="006F40FE"/>
    <w:rsid w:val="00723BA6"/>
    <w:rsid w:val="00727003"/>
    <w:rsid w:val="00750D08"/>
    <w:rsid w:val="007759FA"/>
    <w:rsid w:val="007950CC"/>
    <w:rsid w:val="00802459"/>
    <w:rsid w:val="008137D5"/>
    <w:rsid w:val="008238D3"/>
    <w:rsid w:val="008261A1"/>
    <w:rsid w:val="008449A0"/>
    <w:rsid w:val="008B60D0"/>
    <w:rsid w:val="008B765D"/>
    <w:rsid w:val="008C0E37"/>
    <w:rsid w:val="008D640D"/>
    <w:rsid w:val="008D6945"/>
    <w:rsid w:val="008F540F"/>
    <w:rsid w:val="00986C41"/>
    <w:rsid w:val="009A5FEB"/>
    <w:rsid w:val="009D3641"/>
    <w:rsid w:val="00A01BBA"/>
    <w:rsid w:val="00AE277B"/>
    <w:rsid w:val="00B050FF"/>
    <w:rsid w:val="00B175E2"/>
    <w:rsid w:val="00B224D1"/>
    <w:rsid w:val="00B22F4D"/>
    <w:rsid w:val="00B64F09"/>
    <w:rsid w:val="00B67A26"/>
    <w:rsid w:val="00B67E5B"/>
    <w:rsid w:val="00BB18BF"/>
    <w:rsid w:val="00BD26D1"/>
    <w:rsid w:val="00BD65F5"/>
    <w:rsid w:val="00BF4D8B"/>
    <w:rsid w:val="00C24010"/>
    <w:rsid w:val="00C2414B"/>
    <w:rsid w:val="00C95367"/>
    <w:rsid w:val="00C97C48"/>
    <w:rsid w:val="00CC23DD"/>
    <w:rsid w:val="00D20CCC"/>
    <w:rsid w:val="00D568BD"/>
    <w:rsid w:val="00DF6F1E"/>
    <w:rsid w:val="00E331A2"/>
    <w:rsid w:val="00E85E3E"/>
    <w:rsid w:val="00E86C47"/>
    <w:rsid w:val="00E91D61"/>
    <w:rsid w:val="00E921A3"/>
    <w:rsid w:val="00EB138F"/>
    <w:rsid w:val="00ED0CE0"/>
    <w:rsid w:val="00EE3308"/>
    <w:rsid w:val="00EF3114"/>
    <w:rsid w:val="00EF471D"/>
    <w:rsid w:val="00F12AE2"/>
    <w:rsid w:val="00F43078"/>
    <w:rsid w:val="00F61EEE"/>
    <w:rsid w:val="00F84BCA"/>
    <w:rsid w:val="00FB1E03"/>
    <w:rsid w:val="00FB3AC6"/>
    <w:rsid w:val="00FC56CF"/>
    <w:rsid w:val="00FC77E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2CC4"/>
  <w15:chartTrackingRefBased/>
  <w15:docId w15:val="{74955FEC-F159-4519-BE23-32F98263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8B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409">
    <w:name w:val="box_460409"/>
    <w:basedOn w:val="Normal"/>
    <w:rsid w:val="008B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rsid w:val="008B765D"/>
  </w:style>
  <w:style w:type="character" w:styleId="Hiperveza">
    <w:name w:val="Hyperlink"/>
    <w:basedOn w:val="Zadanifontodlomka"/>
    <w:uiPriority w:val="99"/>
    <w:unhideWhenUsed/>
    <w:rsid w:val="008238D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5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536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07F1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07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F18"/>
  </w:style>
  <w:style w:type="paragraph" w:styleId="Podnoje">
    <w:name w:val="footer"/>
    <w:basedOn w:val="Normal"/>
    <w:link w:val="PodnojeChar"/>
    <w:uiPriority w:val="99"/>
    <w:unhideWhenUsed/>
    <w:rsid w:val="00607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E27C-A819-47DB-8A54-812E246F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32</Pages>
  <Words>9858</Words>
  <Characters>56197</Characters>
  <Application>Microsoft Office Word</Application>
  <DocSecurity>0</DocSecurity>
  <Lines>468</Lines>
  <Paragraphs>131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111</cp:revision>
  <cp:lastPrinted>2020-12-22T17:09:00Z</cp:lastPrinted>
  <dcterms:created xsi:type="dcterms:W3CDTF">2020-12-17T16:42:00Z</dcterms:created>
  <dcterms:modified xsi:type="dcterms:W3CDTF">2021-02-03T11:03:00Z</dcterms:modified>
</cp:coreProperties>
</file>