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1" w:rsidRPr="00F71414" w:rsidRDefault="00F71414">
      <w:pPr>
        <w:rPr>
          <w:sz w:val="72"/>
          <w:szCs w:val="72"/>
        </w:rPr>
      </w:pPr>
      <w:r w:rsidRPr="00F71414">
        <w:rPr>
          <w:sz w:val="72"/>
          <w:szCs w:val="72"/>
        </w:rPr>
        <w:t>OBAVIJEST ZA IZNAJMLJIVAČE</w:t>
      </w:r>
    </w:p>
    <w:p w:rsidR="00F71414" w:rsidRPr="00F71414" w:rsidRDefault="00F71414" w:rsidP="00F71414">
      <w:pPr>
        <w:pStyle w:val="NormalWeb"/>
        <w:shd w:val="clear" w:color="auto" w:fill="FFFFFF"/>
        <w:rPr>
          <w:color w:val="000000"/>
          <w:sz w:val="40"/>
          <w:szCs w:val="40"/>
        </w:rPr>
      </w:pPr>
      <w:r w:rsidRPr="00F71414">
        <w:rPr>
          <w:color w:val="000000"/>
          <w:sz w:val="40"/>
          <w:szCs w:val="40"/>
        </w:rPr>
        <w:t xml:space="preserve">Izmjenama Zakona o izmjenama i dopuni Zakona o ugostiteljskoj djelatnosti (NN 42/20) propisano je da ugostitelji, iznajmljivači i nositelji ili članovi obiteljskog poljoprivrednog gospodarstva koji posluju temeljem privremenih rješenja nastavljaju obavljati ugostiteljsku djelatnost, odnosno pružati ugostiteljske usluge, najdulje do </w:t>
      </w:r>
      <w:r w:rsidRPr="00F71414">
        <w:rPr>
          <w:b/>
          <w:bCs/>
          <w:color w:val="000000"/>
          <w:sz w:val="40"/>
          <w:szCs w:val="40"/>
        </w:rPr>
        <w:t>31.12.2021</w:t>
      </w:r>
      <w:r w:rsidRPr="00F71414">
        <w:rPr>
          <w:color w:val="000000"/>
          <w:sz w:val="40"/>
          <w:szCs w:val="40"/>
        </w:rPr>
        <w:t>.godine. Dakle, valjanost svih privremenih rješenja po sili zakona produljena je do 31.12.2021, te nije potrebno poduzimati nikakve radnje u svrhu produljenja istih.</w:t>
      </w:r>
    </w:p>
    <w:p w:rsidR="00F71414" w:rsidRPr="00F71414" w:rsidRDefault="00F71414" w:rsidP="00F71414">
      <w:pPr>
        <w:pStyle w:val="NormalWeb"/>
        <w:shd w:val="clear" w:color="auto" w:fill="FFFFFF"/>
        <w:rPr>
          <w:color w:val="000000"/>
          <w:sz w:val="40"/>
          <w:szCs w:val="40"/>
        </w:rPr>
      </w:pPr>
      <w:r w:rsidRPr="00F71414">
        <w:rPr>
          <w:color w:val="000000"/>
          <w:sz w:val="40"/>
          <w:szCs w:val="40"/>
        </w:rPr>
        <w:t>Također, produženi su i rokovi za rekategorizaciju:</w:t>
      </w:r>
    </w:p>
    <w:p w:rsidR="00F71414" w:rsidRPr="00F71414" w:rsidRDefault="00F71414" w:rsidP="00F71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 w:val="40"/>
          <w:szCs w:val="40"/>
        </w:rPr>
      </w:pPr>
      <w:r w:rsidRPr="00F71414">
        <w:rPr>
          <w:rFonts w:ascii="Calibri" w:eastAsia="Times New Roman" w:hAnsi="Calibri"/>
          <w:color w:val="000000"/>
          <w:sz w:val="40"/>
          <w:szCs w:val="40"/>
        </w:rPr>
        <w:t>rješenje o odobrenju ishođeno od 15.08.1995. – 31.12.2000. –  rok je do 08.04.2022. </w:t>
      </w:r>
    </w:p>
    <w:p w:rsidR="00F71414" w:rsidRPr="00F71414" w:rsidRDefault="00F71414" w:rsidP="00F71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 w:val="40"/>
          <w:szCs w:val="40"/>
        </w:rPr>
      </w:pPr>
      <w:r w:rsidRPr="00F71414">
        <w:rPr>
          <w:rFonts w:ascii="Calibri" w:eastAsia="Times New Roman" w:hAnsi="Calibri"/>
          <w:color w:val="000000"/>
          <w:sz w:val="40"/>
          <w:szCs w:val="40"/>
        </w:rPr>
        <w:t>rješenje o odobrenju ishođeno od 01.01.2001. – 31.12.2004. –  rok je do 08.04.2023. </w:t>
      </w:r>
    </w:p>
    <w:p w:rsidR="00F71414" w:rsidRPr="00F71414" w:rsidRDefault="00F71414" w:rsidP="00F71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 w:val="40"/>
          <w:szCs w:val="40"/>
        </w:rPr>
      </w:pPr>
      <w:r w:rsidRPr="00F71414">
        <w:rPr>
          <w:rFonts w:ascii="Calibri" w:eastAsia="Times New Roman" w:hAnsi="Calibri"/>
          <w:color w:val="000000"/>
          <w:sz w:val="40"/>
          <w:szCs w:val="40"/>
        </w:rPr>
        <w:t>rješenje o odobrenju ishođeno do 01.01.2005. – 01.09.2007. –  rok je do 08.04.2024. </w:t>
      </w:r>
    </w:p>
    <w:p w:rsidR="00F71414" w:rsidRPr="00F71414" w:rsidRDefault="00F71414" w:rsidP="00F71414">
      <w:pPr>
        <w:rPr>
          <w:rFonts w:ascii="Calibri" w:hAnsi="Calibri"/>
          <w:color w:val="000000"/>
          <w:sz w:val="40"/>
          <w:szCs w:val="40"/>
        </w:rPr>
      </w:pPr>
      <w:r w:rsidRPr="00F71414">
        <w:rPr>
          <w:rFonts w:ascii="Calibri" w:hAnsi="Calibri"/>
          <w:color w:val="000000"/>
          <w:sz w:val="40"/>
          <w:szCs w:val="40"/>
        </w:rPr>
        <w:t> </w:t>
      </w:r>
    </w:p>
    <w:p w:rsidR="00F71414" w:rsidRPr="00F71414" w:rsidRDefault="00F71414" w:rsidP="00F71414">
      <w:pPr>
        <w:rPr>
          <w:rFonts w:ascii="Calibri" w:hAnsi="Calibri"/>
          <w:color w:val="000000"/>
          <w:sz w:val="40"/>
          <w:szCs w:val="40"/>
        </w:rPr>
      </w:pPr>
      <w:r w:rsidRPr="00F71414">
        <w:rPr>
          <w:rFonts w:ascii="Calibri" w:hAnsi="Calibri"/>
          <w:color w:val="000000"/>
          <w:sz w:val="40"/>
          <w:szCs w:val="40"/>
        </w:rPr>
        <w:t>Za rekategorizaciju podnosi se zahtjev sa taksom i preslikom osobne iskaznice, obavlja se očevid. Ukoliko ne podnesu zahtjev, gube pravo na * i isticanje kategorije. </w:t>
      </w:r>
    </w:p>
    <w:p w:rsidR="00F71414" w:rsidRPr="00F71414" w:rsidRDefault="00F71414">
      <w:pPr>
        <w:rPr>
          <w:sz w:val="40"/>
          <w:szCs w:val="40"/>
        </w:rPr>
      </w:pPr>
    </w:p>
    <w:sectPr w:rsidR="00F71414" w:rsidRPr="00F71414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0F0"/>
    <w:multiLevelType w:val="multilevel"/>
    <w:tmpl w:val="61F8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414"/>
    <w:rsid w:val="00174ECF"/>
    <w:rsid w:val="004905A7"/>
    <w:rsid w:val="00756106"/>
    <w:rsid w:val="007B2E28"/>
    <w:rsid w:val="007C36B9"/>
    <w:rsid w:val="00856B01"/>
    <w:rsid w:val="00A01937"/>
    <w:rsid w:val="00A87E90"/>
    <w:rsid w:val="00C2483C"/>
    <w:rsid w:val="00D96DDD"/>
    <w:rsid w:val="00E21897"/>
    <w:rsid w:val="00F71414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414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>Berts-pc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2020-09-17T09:15:00Z</cp:lastPrinted>
  <dcterms:created xsi:type="dcterms:W3CDTF">2020-09-17T09:14:00Z</dcterms:created>
  <dcterms:modified xsi:type="dcterms:W3CDTF">2020-09-17T09:20:00Z</dcterms:modified>
</cp:coreProperties>
</file>